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0E23" w14:textId="42C7C9A9" w:rsidR="00532944" w:rsidRPr="001D5B37" w:rsidRDefault="00532944" w:rsidP="001D5B37">
      <w:pPr>
        <w:spacing w:after="0" w:line="240" w:lineRule="auto"/>
        <w:jc w:val="center"/>
        <w:rPr>
          <w:rFonts w:ascii="Arial" w:hAnsi="Arial" w:cs="Arial"/>
          <w:b/>
          <w:bCs/>
          <w:u w:val="single"/>
          <w:lang w:eastAsia="en-GB"/>
        </w:rPr>
      </w:pPr>
      <w:r w:rsidRPr="001D5B37">
        <w:rPr>
          <w:rFonts w:ascii="Arial" w:hAnsi="Arial" w:cs="Arial"/>
          <w:b/>
          <w:bCs/>
          <w:sz w:val="40"/>
          <w:szCs w:val="40"/>
          <w:u w:val="single"/>
          <w:lang w:eastAsia="en-GB"/>
        </w:rPr>
        <w:t>Developing Sequencing Skills</w:t>
      </w:r>
    </w:p>
    <w:p w14:paraId="051007CD" w14:textId="77777777" w:rsidR="006275F3" w:rsidRDefault="006275F3" w:rsidP="001D5B37">
      <w:pPr>
        <w:spacing w:after="0" w:line="240" w:lineRule="auto"/>
        <w:rPr>
          <w:rFonts w:ascii="Arial" w:hAnsi="Arial" w:cs="Arial"/>
          <w:sz w:val="24"/>
          <w:szCs w:val="24"/>
        </w:rPr>
      </w:pPr>
    </w:p>
    <w:p w14:paraId="059023B4" w14:textId="257A9547" w:rsidR="001D5B37" w:rsidRPr="006275F3" w:rsidRDefault="006275F3" w:rsidP="006275F3">
      <w:pPr>
        <w:spacing w:after="0" w:line="240" w:lineRule="auto"/>
        <w:rPr>
          <w:rFonts w:ascii="Arial" w:hAnsi="Arial" w:cs="Arial"/>
          <w:b/>
          <w:bCs/>
          <w:color w:val="000000" w:themeColor="text1"/>
          <w:sz w:val="24"/>
          <w:szCs w:val="24"/>
          <w:u w:val="single"/>
          <w:lang w:eastAsia="en-GB"/>
        </w:rPr>
      </w:pPr>
      <w:r w:rsidRPr="006275F3">
        <w:rPr>
          <w:rFonts w:ascii="Arial" w:hAnsi="Arial" w:cs="Arial"/>
          <w:color w:val="000000" w:themeColor="text1"/>
          <w:sz w:val="24"/>
          <w:szCs w:val="24"/>
        </w:rPr>
        <w:t xml:space="preserve">Sequencing refers to the way </w:t>
      </w:r>
      <w:r w:rsidRPr="006275F3">
        <w:rPr>
          <w:rFonts w:ascii="Arial" w:hAnsi="Arial" w:cs="Arial"/>
          <w:color w:val="000000" w:themeColor="text1"/>
          <w:sz w:val="24"/>
          <w:szCs w:val="24"/>
        </w:rPr>
        <w:t>we</w:t>
      </w:r>
      <w:r w:rsidRPr="006275F3">
        <w:rPr>
          <w:rFonts w:ascii="Arial" w:hAnsi="Arial" w:cs="Arial"/>
          <w:color w:val="000000" w:themeColor="text1"/>
          <w:sz w:val="24"/>
          <w:szCs w:val="24"/>
        </w:rPr>
        <w:t xml:space="preserve"> plan and organis</w:t>
      </w:r>
      <w:r w:rsidRPr="006275F3">
        <w:rPr>
          <w:rFonts w:ascii="Arial" w:hAnsi="Arial" w:cs="Arial"/>
          <w:color w:val="000000" w:themeColor="text1"/>
          <w:sz w:val="24"/>
          <w:szCs w:val="24"/>
        </w:rPr>
        <w:t>e ou</w:t>
      </w:r>
      <w:r w:rsidRPr="006275F3">
        <w:rPr>
          <w:rFonts w:ascii="Arial" w:hAnsi="Arial" w:cs="Arial"/>
          <w:color w:val="000000" w:themeColor="text1"/>
          <w:sz w:val="24"/>
          <w:szCs w:val="24"/>
        </w:rPr>
        <w:t xml:space="preserve">r ideas for </w:t>
      </w:r>
      <w:r w:rsidRPr="006275F3">
        <w:rPr>
          <w:rFonts w:ascii="Arial" w:hAnsi="Arial" w:cs="Arial"/>
          <w:color w:val="000000" w:themeColor="text1"/>
          <w:sz w:val="24"/>
          <w:szCs w:val="24"/>
        </w:rPr>
        <w:t>sharing them</w:t>
      </w:r>
      <w:r w:rsidRPr="006275F3">
        <w:rPr>
          <w:rFonts w:ascii="Arial" w:hAnsi="Arial" w:cs="Arial"/>
          <w:color w:val="000000" w:themeColor="text1"/>
          <w:sz w:val="24"/>
          <w:szCs w:val="24"/>
        </w:rPr>
        <w:t xml:space="preserve">. </w:t>
      </w:r>
      <w:r w:rsidRPr="006275F3">
        <w:rPr>
          <w:rFonts w:ascii="Arial" w:hAnsi="Arial" w:cs="Arial"/>
          <w:color w:val="000000" w:themeColor="text1"/>
          <w:sz w:val="24"/>
          <w:szCs w:val="24"/>
          <w:shd w:val="clear" w:color="auto" w:fill="FFFFFF"/>
        </w:rPr>
        <w:t xml:space="preserve">We need </w:t>
      </w:r>
      <w:r>
        <w:rPr>
          <w:rFonts w:ascii="Arial" w:hAnsi="Arial" w:cs="Arial"/>
          <w:color w:val="000000" w:themeColor="text1"/>
          <w:sz w:val="24"/>
          <w:szCs w:val="24"/>
          <w:shd w:val="clear" w:color="auto" w:fill="FFFFFF"/>
        </w:rPr>
        <w:t xml:space="preserve">to be able to </w:t>
      </w:r>
      <w:r w:rsidRPr="006275F3">
        <w:rPr>
          <w:rFonts w:ascii="Arial" w:hAnsi="Arial" w:cs="Arial"/>
          <w:color w:val="000000" w:themeColor="text1"/>
          <w:sz w:val="24"/>
          <w:szCs w:val="24"/>
          <w:shd w:val="clear" w:color="auto" w:fill="FFFFFF"/>
        </w:rPr>
        <w:t>sequenc</w:t>
      </w:r>
      <w:r>
        <w:rPr>
          <w:rFonts w:ascii="Arial" w:hAnsi="Arial" w:cs="Arial"/>
          <w:color w:val="000000" w:themeColor="text1"/>
          <w:sz w:val="24"/>
          <w:szCs w:val="24"/>
          <w:shd w:val="clear" w:color="auto" w:fill="FFFFFF"/>
        </w:rPr>
        <w:t xml:space="preserve">e in a logical manner in order </w:t>
      </w:r>
      <w:r w:rsidRPr="006275F3">
        <w:rPr>
          <w:rFonts w:ascii="Arial" w:hAnsi="Arial" w:cs="Arial"/>
          <w:color w:val="000000" w:themeColor="text1"/>
          <w:sz w:val="24"/>
          <w:szCs w:val="24"/>
          <w:shd w:val="clear" w:color="auto" w:fill="FFFFFF"/>
        </w:rPr>
        <w:t xml:space="preserve">to </w:t>
      </w:r>
      <w:r>
        <w:rPr>
          <w:rFonts w:ascii="Arial" w:hAnsi="Arial" w:cs="Arial"/>
          <w:color w:val="000000" w:themeColor="text1"/>
          <w:sz w:val="24"/>
          <w:szCs w:val="24"/>
          <w:shd w:val="clear" w:color="auto" w:fill="FFFFFF"/>
        </w:rPr>
        <w:t>tell stories, share news, describe events etc., s</w:t>
      </w:r>
      <w:r w:rsidRPr="006275F3">
        <w:rPr>
          <w:rFonts w:ascii="Arial" w:hAnsi="Arial" w:cs="Arial"/>
          <w:color w:val="000000" w:themeColor="text1"/>
          <w:sz w:val="24"/>
          <w:szCs w:val="24"/>
          <w:shd w:val="clear" w:color="auto" w:fill="FFFFFF"/>
        </w:rPr>
        <w:t xml:space="preserve">o </w:t>
      </w:r>
      <w:r>
        <w:rPr>
          <w:rFonts w:ascii="Arial" w:hAnsi="Arial" w:cs="Arial"/>
          <w:color w:val="000000" w:themeColor="text1"/>
          <w:sz w:val="24"/>
          <w:szCs w:val="24"/>
          <w:shd w:val="clear" w:color="auto" w:fill="FFFFFF"/>
        </w:rPr>
        <w:t xml:space="preserve">that </w:t>
      </w:r>
      <w:r w:rsidRPr="006275F3">
        <w:rPr>
          <w:rFonts w:ascii="Arial" w:hAnsi="Arial" w:cs="Arial"/>
          <w:color w:val="000000" w:themeColor="text1"/>
          <w:sz w:val="24"/>
          <w:szCs w:val="24"/>
          <w:shd w:val="clear" w:color="auto" w:fill="FFFFFF"/>
        </w:rPr>
        <w:t xml:space="preserve">others can follow </w:t>
      </w:r>
      <w:r>
        <w:rPr>
          <w:rFonts w:ascii="Arial" w:hAnsi="Arial" w:cs="Arial"/>
          <w:color w:val="000000" w:themeColor="text1"/>
          <w:sz w:val="24"/>
          <w:szCs w:val="24"/>
          <w:shd w:val="clear" w:color="auto" w:fill="FFFFFF"/>
        </w:rPr>
        <w:t>our discussion</w:t>
      </w:r>
      <w:r w:rsidRPr="006275F3">
        <w:rPr>
          <w:rFonts w:ascii="Arial" w:hAnsi="Arial" w:cs="Arial"/>
          <w:color w:val="000000" w:themeColor="text1"/>
          <w:sz w:val="24"/>
          <w:szCs w:val="24"/>
          <w:shd w:val="clear" w:color="auto" w:fill="FFFFFF"/>
        </w:rPr>
        <w:t xml:space="preserve">. We also need </w:t>
      </w:r>
      <w:r>
        <w:rPr>
          <w:rFonts w:ascii="Arial" w:hAnsi="Arial" w:cs="Arial"/>
          <w:color w:val="000000" w:themeColor="text1"/>
          <w:sz w:val="24"/>
          <w:szCs w:val="24"/>
          <w:shd w:val="clear" w:color="auto" w:fill="FFFFFF"/>
        </w:rPr>
        <w:t xml:space="preserve">to be able to </w:t>
      </w:r>
      <w:r w:rsidRPr="006275F3">
        <w:rPr>
          <w:rFonts w:ascii="Arial" w:hAnsi="Arial" w:cs="Arial"/>
          <w:color w:val="000000" w:themeColor="text1"/>
          <w:sz w:val="24"/>
          <w:szCs w:val="24"/>
          <w:shd w:val="clear" w:color="auto" w:fill="FFFFFF"/>
        </w:rPr>
        <w:t>sequenc</w:t>
      </w:r>
      <w:r>
        <w:rPr>
          <w:rFonts w:ascii="Arial" w:hAnsi="Arial" w:cs="Arial"/>
          <w:color w:val="000000" w:themeColor="text1"/>
          <w:sz w:val="24"/>
          <w:szCs w:val="24"/>
          <w:shd w:val="clear" w:color="auto" w:fill="FFFFFF"/>
        </w:rPr>
        <w:t>e so we</w:t>
      </w:r>
      <w:r w:rsidRPr="006275F3">
        <w:rPr>
          <w:rFonts w:ascii="Arial" w:hAnsi="Arial" w:cs="Arial"/>
          <w:color w:val="000000" w:themeColor="text1"/>
          <w:sz w:val="24"/>
          <w:szCs w:val="24"/>
          <w:shd w:val="clear" w:color="auto" w:fill="FFFFFF"/>
        </w:rPr>
        <w:t xml:space="preserve"> understand how to perform tasks that require steps </w:t>
      </w:r>
      <w:r>
        <w:rPr>
          <w:rFonts w:ascii="Arial" w:hAnsi="Arial" w:cs="Arial"/>
          <w:color w:val="000000" w:themeColor="text1"/>
          <w:sz w:val="24"/>
          <w:szCs w:val="24"/>
          <w:shd w:val="clear" w:color="auto" w:fill="FFFFFF"/>
        </w:rPr>
        <w:t xml:space="preserve">to </w:t>
      </w:r>
      <w:r w:rsidRPr="006275F3">
        <w:rPr>
          <w:rFonts w:ascii="Arial" w:hAnsi="Arial" w:cs="Arial"/>
          <w:color w:val="000000" w:themeColor="text1"/>
          <w:sz w:val="24"/>
          <w:szCs w:val="24"/>
          <w:shd w:val="clear" w:color="auto" w:fill="FFFFFF"/>
        </w:rPr>
        <w:t>be done in a specific order.</w:t>
      </w:r>
      <w:r w:rsidRPr="006275F3">
        <w:rPr>
          <w:rFonts w:ascii="Arial" w:hAnsi="Arial" w:cs="Arial"/>
          <w:color w:val="000000" w:themeColor="text1"/>
          <w:sz w:val="24"/>
          <w:szCs w:val="24"/>
          <w:shd w:val="clear" w:color="auto" w:fill="FFFFFF"/>
        </w:rPr>
        <w:t xml:space="preserve"> </w:t>
      </w:r>
      <w:r w:rsidRPr="006275F3">
        <w:rPr>
          <w:rFonts w:ascii="Arial" w:hAnsi="Arial" w:cs="Arial"/>
          <w:color w:val="000000" w:themeColor="text1"/>
          <w:sz w:val="24"/>
          <w:szCs w:val="24"/>
          <w:shd w:val="clear" w:color="auto" w:fill="FFFFFF"/>
        </w:rPr>
        <w:t xml:space="preserve">Sequencing activities can help children learn to </w:t>
      </w:r>
      <w:r>
        <w:rPr>
          <w:rFonts w:ascii="Arial" w:hAnsi="Arial" w:cs="Arial"/>
          <w:color w:val="000000" w:themeColor="text1"/>
          <w:sz w:val="24"/>
          <w:szCs w:val="24"/>
          <w:shd w:val="clear" w:color="auto" w:fill="FFFFFF"/>
        </w:rPr>
        <w:t xml:space="preserve">plan and </w:t>
      </w:r>
      <w:r w:rsidRPr="006275F3">
        <w:rPr>
          <w:rFonts w:ascii="Arial" w:hAnsi="Arial" w:cs="Arial"/>
          <w:color w:val="000000" w:themeColor="text1"/>
          <w:sz w:val="24"/>
          <w:szCs w:val="24"/>
          <w:shd w:val="clear" w:color="auto" w:fill="FFFFFF"/>
        </w:rPr>
        <w:t>organi</w:t>
      </w:r>
      <w:r>
        <w:rPr>
          <w:rFonts w:ascii="Arial" w:hAnsi="Arial" w:cs="Arial"/>
          <w:color w:val="000000" w:themeColor="text1"/>
          <w:sz w:val="24"/>
          <w:szCs w:val="24"/>
          <w:shd w:val="clear" w:color="auto" w:fill="FFFFFF"/>
        </w:rPr>
        <w:t>s</w:t>
      </w:r>
      <w:r w:rsidRPr="006275F3">
        <w:rPr>
          <w:rFonts w:ascii="Arial" w:hAnsi="Arial" w:cs="Arial"/>
          <w:color w:val="000000" w:themeColor="text1"/>
          <w:sz w:val="24"/>
          <w:szCs w:val="24"/>
          <w:shd w:val="clear" w:color="auto" w:fill="FFFFFF"/>
        </w:rPr>
        <w:t xml:space="preserve">e their thoughts and their language to </w:t>
      </w:r>
      <w:r>
        <w:rPr>
          <w:rFonts w:ascii="Arial" w:hAnsi="Arial" w:cs="Arial"/>
          <w:color w:val="000000" w:themeColor="text1"/>
          <w:sz w:val="24"/>
          <w:szCs w:val="24"/>
          <w:shd w:val="clear" w:color="auto" w:fill="FFFFFF"/>
        </w:rPr>
        <w:t>share</w:t>
      </w:r>
      <w:r w:rsidRPr="006275F3">
        <w:rPr>
          <w:rFonts w:ascii="Arial" w:hAnsi="Arial" w:cs="Arial"/>
          <w:color w:val="000000" w:themeColor="text1"/>
          <w:sz w:val="24"/>
          <w:szCs w:val="24"/>
          <w:shd w:val="clear" w:color="auto" w:fill="FFFFFF"/>
        </w:rPr>
        <w:t xml:space="preserve"> information </w:t>
      </w:r>
      <w:r>
        <w:rPr>
          <w:rFonts w:ascii="Arial" w:hAnsi="Arial" w:cs="Arial"/>
          <w:color w:val="000000" w:themeColor="text1"/>
          <w:sz w:val="24"/>
          <w:szCs w:val="24"/>
          <w:shd w:val="clear" w:color="auto" w:fill="FFFFFF"/>
        </w:rPr>
        <w:t>with</w:t>
      </w:r>
      <w:r w:rsidRPr="006275F3">
        <w:rPr>
          <w:rFonts w:ascii="Arial" w:hAnsi="Arial" w:cs="Arial"/>
          <w:color w:val="000000" w:themeColor="text1"/>
          <w:sz w:val="24"/>
          <w:szCs w:val="24"/>
          <w:shd w:val="clear" w:color="auto" w:fill="FFFFFF"/>
        </w:rPr>
        <w:t xml:space="preserve"> others.</w:t>
      </w:r>
    </w:p>
    <w:p w14:paraId="2DA6E6CF" w14:textId="77777777" w:rsidR="006275F3" w:rsidRPr="006275F3" w:rsidRDefault="006275F3" w:rsidP="001D5B37">
      <w:pPr>
        <w:spacing w:after="0" w:line="240" w:lineRule="auto"/>
        <w:rPr>
          <w:rFonts w:ascii="Arial" w:hAnsi="Arial" w:cs="Arial"/>
          <w:b/>
          <w:bCs/>
          <w:sz w:val="24"/>
          <w:szCs w:val="24"/>
          <w:u w:val="single"/>
          <w:lang w:eastAsia="en-GB"/>
        </w:rPr>
      </w:pPr>
    </w:p>
    <w:p w14:paraId="0CD55A11" w14:textId="0DEC2EC2" w:rsidR="00532944" w:rsidRPr="006275F3" w:rsidRDefault="00532944" w:rsidP="006275F3">
      <w:pPr>
        <w:spacing w:after="0" w:line="240" w:lineRule="auto"/>
        <w:rPr>
          <w:rFonts w:ascii="Arial" w:hAnsi="Arial" w:cs="Arial"/>
          <w:b/>
          <w:bCs/>
          <w:sz w:val="24"/>
          <w:szCs w:val="24"/>
          <w:u w:val="single"/>
          <w:lang w:eastAsia="en-GB"/>
        </w:rPr>
      </w:pPr>
      <w:r w:rsidRPr="006275F3">
        <w:rPr>
          <w:rFonts w:ascii="Arial" w:hAnsi="Arial" w:cs="Arial"/>
          <w:b/>
          <w:bCs/>
          <w:sz w:val="24"/>
          <w:szCs w:val="24"/>
          <w:u w:val="single"/>
          <w:lang w:eastAsia="en-GB"/>
        </w:rPr>
        <w:t>Sequencing</w:t>
      </w:r>
      <w:r w:rsidR="001D5B37" w:rsidRPr="006275F3">
        <w:rPr>
          <w:rFonts w:ascii="Arial" w:hAnsi="Arial" w:cs="Arial"/>
          <w:b/>
          <w:bCs/>
          <w:sz w:val="24"/>
          <w:szCs w:val="24"/>
          <w:u w:val="single"/>
          <w:lang w:eastAsia="en-GB"/>
        </w:rPr>
        <w:t>:</w:t>
      </w:r>
      <w:r w:rsidRPr="006275F3">
        <w:rPr>
          <w:rFonts w:ascii="Arial" w:hAnsi="Arial" w:cs="Arial"/>
          <w:b/>
          <w:bCs/>
          <w:sz w:val="24"/>
          <w:szCs w:val="24"/>
          <w:u w:val="single"/>
          <w:lang w:eastAsia="en-GB"/>
        </w:rPr>
        <w:t xml:space="preserve"> everyday activities </w:t>
      </w:r>
    </w:p>
    <w:p w14:paraId="279AD2A0" w14:textId="77777777" w:rsidR="006275F3" w:rsidRPr="006275F3" w:rsidRDefault="00532944" w:rsidP="001D5B37">
      <w:pPr>
        <w:pStyle w:val="ListParagraph"/>
        <w:numPr>
          <w:ilvl w:val="0"/>
          <w:numId w:val="3"/>
        </w:numPr>
        <w:spacing w:after="0" w:line="240" w:lineRule="auto"/>
        <w:rPr>
          <w:rFonts w:ascii="Arial" w:hAnsi="Arial" w:cs="Arial"/>
          <w:b/>
          <w:bCs/>
          <w:sz w:val="24"/>
          <w:szCs w:val="24"/>
          <w:lang w:eastAsia="en-GB"/>
        </w:rPr>
      </w:pPr>
      <w:r w:rsidRPr="006275F3">
        <w:rPr>
          <w:rFonts w:ascii="Arial" w:hAnsi="Arial" w:cs="Arial"/>
          <w:sz w:val="24"/>
          <w:szCs w:val="24"/>
          <w:lang w:eastAsia="en-GB"/>
        </w:rPr>
        <w:t>Choose everyday activities</w:t>
      </w:r>
      <w:r w:rsidR="001D5B37" w:rsidRPr="006275F3">
        <w:rPr>
          <w:rFonts w:ascii="Arial" w:hAnsi="Arial" w:cs="Arial"/>
          <w:sz w:val="24"/>
          <w:szCs w:val="24"/>
          <w:lang w:eastAsia="en-GB"/>
        </w:rPr>
        <w:t>,</w:t>
      </w:r>
      <w:r w:rsidRPr="006275F3">
        <w:rPr>
          <w:rFonts w:ascii="Arial" w:hAnsi="Arial" w:cs="Arial"/>
          <w:sz w:val="24"/>
          <w:szCs w:val="24"/>
          <w:lang w:eastAsia="en-GB"/>
        </w:rPr>
        <w:t xml:space="preserve"> e.g.</w:t>
      </w:r>
      <w:r w:rsidR="001D5B37" w:rsidRPr="006275F3">
        <w:rPr>
          <w:rFonts w:ascii="Arial" w:hAnsi="Arial" w:cs="Arial"/>
          <w:sz w:val="24"/>
          <w:szCs w:val="24"/>
          <w:lang w:eastAsia="en-GB"/>
        </w:rPr>
        <w:t>,</w:t>
      </w:r>
      <w:r w:rsidRPr="006275F3">
        <w:rPr>
          <w:rFonts w:ascii="Arial" w:hAnsi="Arial" w:cs="Arial"/>
          <w:sz w:val="24"/>
          <w:szCs w:val="24"/>
          <w:lang w:eastAsia="en-GB"/>
        </w:rPr>
        <w:t xml:space="preserve"> making a sandwich, making a drink of squash, building a sandcastle, dressing for PE, getting ready for lunch. </w:t>
      </w:r>
    </w:p>
    <w:p w14:paraId="72AD8E62" w14:textId="77777777" w:rsidR="006275F3" w:rsidRPr="006275F3" w:rsidRDefault="00532944" w:rsidP="001D5B37">
      <w:pPr>
        <w:pStyle w:val="ListParagraph"/>
        <w:numPr>
          <w:ilvl w:val="0"/>
          <w:numId w:val="3"/>
        </w:numPr>
        <w:spacing w:after="0" w:line="240" w:lineRule="auto"/>
        <w:rPr>
          <w:rFonts w:ascii="Arial" w:hAnsi="Arial" w:cs="Arial"/>
          <w:b/>
          <w:bCs/>
          <w:sz w:val="24"/>
          <w:szCs w:val="24"/>
          <w:lang w:eastAsia="en-GB"/>
        </w:rPr>
      </w:pPr>
      <w:r w:rsidRPr="006275F3">
        <w:rPr>
          <w:rFonts w:ascii="Arial" w:hAnsi="Arial" w:cs="Arial"/>
          <w:sz w:val="24"/>
          <w:szCs w:val="24"/>
          <w:lang w:eastAsia="en-GB"/>
        </w:rPr>
        <w:t>Take clear photographs of each step showing the key action. Do not include the child /adult in the photograph to focus on the action</w:t>
      </w:r>
      <w:r w:rsidR="001D5B37" w:rsidRPr="006275F3">
        <w:rPr>
          <w:rFonts w:ascii="Arial" w:hAnsi="Arial" w:cs="Arial"/>
          <w:sz w:val="24"/>
          <w:szCs w:val="24"/>
          <w:lang w:eastAsia="en-GB"/>
        </w:rPr>
        <w:t>,</w:t>
      </w:r>
      <w:r w:rsidRPr="006275F3">
        <w:rPr>
          <w:rFonts w:ascii="Arial" w:hAnsi="Arial" w:cs="Arial"/>
          <w:sz w:val="24"/>
          <w:szCs w:val="24"/>
          <w:lang w:eastAsia="en-GB"/>
        </w:rPr>
        <w:t xml:space="preserve"> </w:t>
      </w:r>
      <w:r w:rsidR="001D5B37" w:rsidRPr="006275F3">
        <w:rPr>
          <w:rFonts w:ascii="Arial" w:hAnsi="Arial" w:cs="Arial"/>
          <w:sz w:val="24"/>
          <w:szCs w:val="24"/>
          <w:lang w:eastAsia="en-GB"/>
        </w:rPr>
        <w:t>e.g.,</w:t>
      </w:r>
      <w:r w:rsidRPr="006275F3">
        <w:rPr>
          <w:rFonts w:ascii="Arial" w:hAnsi="Arial" w:cs="Arial"/>
          <w:sz w:val="24"/>
          <w:szCs w:val="24"/>
          <w:lang w:eastAsia="en-GB"/>
        </w:rPr>
        <w:t xml:space="preserve"> pouring the drink, buttering bread.</w:t>
      </w:r>
    </w:p>
    <w:p w14:paraId="6B7CCA8A" w14:textId="77777777" w:rsidR="006275F3" w:rsidRPr="006275F3" w:rsidRDefault="00532944" w:rsidP="001D5B37">
      <w:pPr>
        <w:pStyle w:val="ListParagraph"/>
        <w:numPr>
          <w:ilvl w:val="0"/>
          <w:numId w:val="3"/>
        </w:numPr>
        <w:spacing w:after="0" w:line="240" w:lineRule="auto"/>
        <w:rPr>
          <w:rFonts w:ascii="Arial" w:hAnsi="Arial" w:cs="Arial"/>
          <w:b/>
          <w:bCs/>
          <w:sz w:val="24"/>
          <w:szCs w:val="24"/>
          <w:lang w:eastAsia="en-GB"/>
        </w:rPr>
      </w:pPr>
      <w:r w:rsidRPr="006275F3">
        <w:rPr>
          <w:rFonts w:ascii="Arial" w:hAnsi="Arial" w:cs="Arial"/>
          <w:sz w:val="24"/>
          <w:szCs w:val="24"/>
          <w:lang w:eastAsia="en-GB"/>
        </w:rPr>
        <w:t>Introduce the concepts of first, next, last.</w:t>
      </w:r>
    </w:p>
    <w:p w14:paraId="4269F422" w14:textId="77777777" w:rsidR="006275F3" w:rsidRPr="006275F3" w:rsidRDefault="00532944" w:rsidP="001D5B37">
      <w:pPr>
        <w:pStyle w:val="ListParagraph"/>
        <w:numPr>
          <w:ilvl w:val="0"/>
          <w:numId w:val="3"/>
        </w:numPr>
        <w:spacing w:after="0" w:line="240" w:lineRule="auto"/>
        <w:rPr>
          <w:rFonts w:ascii="Arial" w:hAnsi="Arial" w:cs="Arial"/>
          <w:b/>
          <w:bCs/>
          <w:sz w:val="24"/>
          <w:szCs w:val="24"/>
          <w:lang w:eastAsia="en-GB"/>
        </w:rPr>
      </w:pPr>
      <w:r w:rsidRPr="006275F3">
        <w:rPr>
          <w:rFonts w:ascii="Arial" w:hAnsi="Arial" w:cs="Arial"/>
          <w:sz w:val="24"/>
          <w:szCs w:val="24"/>
          <w:lang w:eastAsia="en-GB"/>
        </w:rPr>
        <w:t xml:space="preserve">Give the child the photos and ask </w:t>
      </w:r>
      <w:r w:rsidR="001D5B37" w:rsidRPr="006275F3">
        <w:rPr>
          <w:rFonts w:ascii="Arial" w:hAnsi="Arial" w:cs="Arial"/>
          <w:sz w:val="24"/>
          <w:szCs w:val="24"/>
          <w:lang w:eastAsia="en-GB"/>
        </w:rPr>
        <w:t>them</w:t>
      </w:r>
      <w:r w:rsidRPr="006275F3">
        <w:rPr>
          <w:rFonts w:ascii="Arial" w:hAnsi="Arial" w:cs="Arial"/>
          <w:sz w:val="24"/>
          <w:szCs w:val="24"/>
          <w:lang w:eastAsia="en-GB"/>
        </w:rPr>
        <w:t xml:space="preserve"> to place them in the correct order and tell you what is happening.</w:t>
      </w:r>
    </w:p>
    <w:p w14:paraId="4CDE44CD" w14:textId="77777777" w:rsidR="006275F3" w:rsidRPr="006275F3" w:rsidRDefault="00532944" w:rsidP="001D5B37">
      <w:pPr>
        <w:pStyle w:val="ListParagraph"/>
        <w:numPr>
          <w:ilvl w:val="0"/>
          <w:numId w:val="3"/>
        </w:numPr>
        <w:spacing w:after="0" w:line="240" w:lineRule="auto"/>
        <w:rPr>
          <w:rFonts w:ascii="Arial" w:hAnsi="Arial" w:cs="Arial"/>
          <w:b/>
          <w:bCs/>
          <w:sz w:val="24"/>
          <w:szCs w:val="24"/>
          <w:lang w:eastAsia="en-GB"/>
        </w:rPr>
      </w:pPr>
      <w:r w:rsidRPr="006275F3">
        <w:rPr>
          <w:rFonts w:ascii="Arial" w:hAnsi="Arial" w:cs="Arial"/>
          <w:sz w:val="24"/>
          <w:szCs w:val="24"/>
          <w:lang w:eastAsia="en-GB"/>
        </w:rPr>
        <w:t>Carry out the activity in the order that the photos have been arranged. If the photos are in the correct order discuss the first, next, last events and if they are in the incorrect order, discuss the step with the child</w:t>
      </w:r>
      <w:r w:rsidR="001D5B37" w:rsidRPr="006275F3">
        <w:rPr>
          <w:rFonts w:ascii="Arial" w:hAnsi="Arial" w:cs="Arial"/>
          <w:sz w:val="24"/>
          <w:szCs w:val="24"/>
          <w:lang w:eastAsia="en-GB"/>
        </w:rPr>
        <w:t xml:space="preserve">, </w:t>
      </w:r>
      <w:r w:rsidRPr="006275F3">
        <w:rPr>
          <w:rFonts w:ascii="Arial" w:hAnsi="Arial" w:cs="Arial"/>
          <w:sz w:val="24"/>
          <w:szCs w:val="24"/>
          <w:lang w:eastAsia="en-GB"/>
        </w:rPr>
        <w:t>e.g.</w:t>
      </w:r>
      <w:r w:rsidR="001D5B37" w:rsidRPr="006275F3">
        <w:rPr>
          <w:rFonts w:ascii="Arial" w:hAnsi="Arial" w:cs="Arial"/>
          <w:sz w:val="24"/>
          <w:szCs w:val="24"/>
          <w:lang w:eastAsia="en-GB"/>
        </w:rPr>
        <w:t>,</w:t>
      </w:r>
      <w:r w:rsidRPr="006275F3">
        <w:rPr>
          <w:rFonts w:ascii="Arial" w:hAnsi="Arial" w:cs="Arial"/>
          <w:sz w:val="24"/>
          <w:szCs w:val="24"/>
          <w:lang w:eastAsia="en-GB"/>
        </w:rPr>
        <w:t xml:space="preserve"> do we dry our hands first?</w:t>
      </w:r>
    </w:p>
    <w:p w14:paraId="60D9B5B2" w14:textId="77777777" w:rsidR="006275F3" w:rsidRPr="006275F3" w:rsidRDefault="00532944" w:rsidP="006275F3">
      <w:pPr>
        <w:pStyle w:val="ListParagraph"/>
        <w:numPr>
          <w:ilvl w:val="0"/>
          <w:numId w:val="3"/>
        </w:numPr>
        <w:spacing w:after="0" w:line="240" w:lineRule="auto"/>
        <w:rPr>
          <w:rFonts w:ascii="Arial" w:hAnsi="Arial" w:cs="Arial"/>
          <w:b/>
          <w:bCs/>
          <w:sz w:val="24"/>
          <w:szCs w:val="24"/>
          <w:lang w:eastAsia="en-GB"/>
        </w:rPr>
      </w:pPr>
      <w:r w:rsidRPr="006275F3">
        <w:rPr>
          <w:rFonts w:ascii="Arial" w:hAnsi="Arial" w:cs="Arial"/>
          <w:sz w:val="24"/>
          <w:szCs w:val="24"/>
          <w:lang w:eastAsia="en-GB"/>
        </w:rPr>
        <w:t xml:space="preserve">Use gesture, </w:t>
      </w:r>
      <w:r w:rsidR="001D5B37" w:rsidRPr="006275F3">
        <w:rPr>
          <w:rFonts w:ascii="Arial" w:hAnsi="Arial" w:cs="Arial"/>
          <w:sz w:val="24"/>
          <w:szCs w:val="24"/>
          <w:lang w:eastAsia="en-GB"/>
        </w:rPr>
        <w:t>demonstration,</w:t>
      </w:r>
      <w:r w:rsidRPr="006275F3">
        <w:rPr>
          <w:rFonts w:ascii="Arial" w:hAnsi="Arial" w:cs="Arial"/>
          <w:sz w:val="24"/>
          <w:szCs w:val="24"/>
          <w:lang w:eastAsia="en-GB"/>
        </w:rPr>
        <w:t xml:space="preserve"> and the photos to support discussion.</w:t>
      </w:r>
    </w:p>
    <w:p w14:paraId="4A860BE3" w14:textId="0E2AD7FE" w:rsidR="006275F3" w:rsidRPr="006275F3" w:rsidRDefault="00532944" w:rsidP="001D5B37">
      <w:pPr>
        <w:pStyle w:val="ListParagraph"/>
        <w:numPr>
          <w:ilvl w:val="0"/>
          <w:numId w:val="3"/>
        </w:numPr>
        <w:spacing w:after="0" w:line="240" w:lineRule="auto"/>
        <w:rPr>
          <w:rFonts w:ascii="Arial" w:hAnsi="Arial" w:cs="Arial"/>
          <w:b/>
          <w:bCs/>
          <w:sz w:val="24"/>
          <w:szCs w:val="24"/>
          <w:lang w:eastAsia="en-GB"/>
        </w:rPr>
      </w:pPr>
      <w:r w:rsidRPr="006275F3">
        <w:rPr>
          <w:rFonts w:ascii="Arial" w:hAnsi="Arial" w:cs="Arial"/>
          <w:sz w:val="24"/>
          <w:szCs w:val="24"/>
          <w:lang w:eastAsia="en-GB"/>
        </w:rPr>
        <w:t>Reinforce the vocabulary used in sequencing throughout the day.</w:t>
      </w:r>
    </w:p>
    <w:p w14:paraId="1CACE57F" w14:textId="7D00865F" w:rsidR="006275F3" w:rsidRPr="006275F3" w:rsidRDefault="006275F3" w:rsidP="001D5B37">
      <w:pPr>
        <w:pStyle w:val="ListParagraph"/>
        <w:numPr>
          <w:ilvl w:val="0"/>
          <w:numId w:val="3"/>
        </w:numPr>
        <w:spacing w:after="0" w:line="240" w:lineRule="auto"/>
        <w:rPr>
          <w:rFonts w:ascii="Arial" w:hAnsi="Arial" w:cs="Arial"/>
          <w:b/>
          <w:bCs/>
          <w:sz w:val="24"/>
          <w:szCs w:val="24"/>
          <w:lang w:eastAsia="en-GB"/>
        </w:rPr>
      </w:pPr>
      <w:r>
        <w:rPr>
          <w:rFonts w:ascii="Arial" w:hAnsi="Arial" w:cs="Arial"/>
          <w:sz w:val="24"/>
          <w:szCs w:val="24"/>
          <w:lang w:eastAsia="en-GB"/>
        </w:rPr>
        <w:t>You could use the ‘first, next, and then’ visuals at the end of this document to support the child’s understanding.</w:t>
      </w:r>
    </w:p>
    <w:p w14:paraId="68592B33" w14:textId="77777777" w:rsidR="006275F3" w:rsidRDefault="006275F3" w:rsidP="006275F3">
      <w:pPr>
        <w:spacing w:after="0" w:line="240" w:lineRule="auto"/>
        <w:rPr>
          <w:rFonts w:ascii="Arial" w:hAnsi="Arial" w:cs="Arial"/>
          <w:sz w:val="24"/>
          <w:szCs w:val="24"/>
          <w:lang w:eastAsia="en-GB"/>
        </w:rPr>
      </w:pPr>
    </w:p>
    <w:p w14:paraId="483B942A" w14:textId="3FDEFB3D" w:rsidR="001D5B37" w:rsidRPr="006275F3" w:rsidRDefault="00532944" w:rsidP="006275F3">
      <w:pPr>
        <w:spacing w:after="0" w:line="240" w:lineRule="auto"/>
        <w:rPr>
          <w:rFonts w:ascii="Arial" w:hAnsi="Arial" w:cs="Arial"/>
          <w:b/>
          <w:bCs/>
          <w:sz w:val="24"/>
          <w:szCs w:val="24"/>
          <w:lang w:eastAsia="en-GB"/>
        </w:rPr>
      </w:pPr>
      <w:r w:rsidRPr="006275F3">
        <w:rPr>
          <w:rFonts w:ascii="Arial" w:hAnsi="Arial" w:cs="Arial"/>
          <w:sz w:val="24"/>
          <w:szCs w:val="24"/>
          <w:lang w:eastAsia="en-GB"/>
        </w:rPr>
        <w:t xml:space="preserve">This could be achieved in a range of lessons and at </w:t>
      </w:r>
      <w:r w:rsidR="001D5B37" w:rsidRPr="006275F3">
        <w:rPr>
          <w:rFonts w:ascii="Arial" w:hAnsi="Arial" w:cs="Arial"/>
          <w:sz w:val="24"/>
          <w:szCs w:val="24"/>
          <w:lang w:eastAsia="en-GB"/>
        </w:rPr>
        <w:t>home:</w:t>
      </w:r>
    </w:p>
    <w:p w14:paraId="6934C2BE" w14:textId="77777777" w:rsidR="001D5B37" w:rsidRPr="006275F3" w:rsidRDefault="001D5B37" w:rsidP="001D5B37">
      <w:pPr>
        <w:spacing w:after="0" w:line="240" w:lineRule="auto"/>
        <w:rPr>
          <w:rFonts w:ascii="Arial" w:hAnsi="Arial" w:cs="Arial"/>
          <w:b/>
          <w:bCs/>
          <w:sz w:val="24"/>
          <w:szCs w:val="24"/>
          <w:lang w:eastAsia="en-GB"/>
        </w:rPr>
      </w:pPr>
    </w:p>
    <w:p w14:paraId="526E8052" w14:textId="30AFF41D" w:rsidR="00532944" w:rsidRPr="006275F3" w:rsidRDefault="00532944" w:rsidP="001D5B37">
      <w:pPr>
        <w:spacing w:after="0" w:line="240" w:lineRule="auto"/>
        <w:rPr>
          <w:rFonts w:ascii="Arial" w:hAnsi="Arial" w:cs="Arial"/>
          <w:sz w:val="24"/>
          <w:szCs w:val="24"/>
          <w:lang w:eastAsia="en-GB"/>
        </w:rPr>
      </w:pPr>
      <w:r w:rsidRPr="006275F3">
        <w:rPr>
          <w:rFonts w:ascii="Arial" w:hAnsi="Arial" w:cs="Arial"/>
          <w:b/>
          <w:bCs/>
          <w:sz w:val="24"/>
          <w:szCs w:val="24"/>
          <w:lang w:eastAsia="en-GB"/>
        </w:rPr>
        <w:t>Registration:</w:t>
      </w:r>
      <w:r w:rsidR="001D5B37" w:rsidRPr="006275F3">
        <w:rPr>
          <w:rFonts w:ascii="Arial" w:hAnsi="Arial" w:cs="Arial"/>
          <w:sz w:val="24"/>
          <w:szCs w:val="24"/>
          <w:lang w:eastAsia="en-GB"/>
        </w:rPr>
        <w:t xml:space="preserve"> </w:t>
      </w:r>
      <w:r w:rsidRPr="006275F3">
        <w:rPr>
          <w:rFonts w:ascii="Arial" w:hAnsi="Arial" w:cs="Arial"/>
          <w:sz w:val="24"/>
          <w:szCs w:val="24"/>
          <w:lang w:eastAsia="en-GB"/>
        </w:rPr>
        <w:t>Talk about what you are going to be doing, e.g.</w:t>
      </w:r>
      <w:r w:rsidR="001D5B37" w:rsidRPr="006275F3">
        <w:rPr>
          <w:rFonts w:ascii="Arial" w:hAnsi="Arial" w:cs="Arial"/>
          <w:b/>
          <w:bCs/>
          <w:sz w:val="24"/>
          <w:szCs w:val="24"/>
          <w:lang w:eastAsia="en-GB"/>
        </w:rPr>
        <w:t xml:space="preserve">, </w:t>
      </w:r>
      <w:r w:rsidRPr="006275F3">
        <w:rPr>
          <w:rFonts w:ascii="Arial" w:hAnsi="Arial" w:cs="Arial"/>
          <w:sz w:val="24"/>
          <w:szCs w:val="24"/>
          <w:lang w:eastAsia="en-GB"/>
        </w:rPr>
        <w:t>“First of all we will do literacy, then playtime</w:t>
      </w:r>
      <w:r w:rsidR="001D5B37" w:rsidRPr="006275F3">
        <w:rPr>
          <w:rFonts w:ascii="Arial" w:hAnsi="Arial" w:cs="Arial"/>
          <w:sz w:val="24"/>
          <w:szCs w:val="24"/>
          <w:lang w:eastAsia="en-GB"/>
        </w:rPr>
        <w:t>…</w:t>
      </w:r>
      <w:r w:rsidRPr="006275F3">
        <w:rPr>
          <w:rFonts w:ascii="Arial" w:hAnsi="Arial" w:cs="Arial"/>
          <w:sz w:val="24"/>
          <w:szCs w:val="24"/>
          <w:lang w:eastAsia="en-GB"/>
        </w:rPr>
        <w:t>” etc</w:t>
      </w:r>
      <w:r w:rsidR="001D5B37" w:rsidRPr="006275F3">
        <w:rPr>
          <w:rFonts w:ascii="Arial" w:hAnsi="Arial" w:cs="Arial"/>
          <w:sz w:val="24"/>
          <w:szCs w:val="24"/>
          <w:lang w:eastAsia="en-GB"/>
        </w:rPr>
        <w:t>.</w:t>
      </w:r>
    </w:p>
    <w:p w14:paraId="7A11BC4C" w14:textId="3FDB2DC7" w:rsidR="00532944" w:rsidRPr="006275F3" w:rsidRDefault="00532944" w:rsidP="001D5B37">
      <w:pPr>
        <w:spacing w:after="0" w:line="240" w:lineRule="auto"/>
        <w:rPr>
          <w:rFonts w:ascii="Arial" w:hAnsi="Arial" w:cs="Arial"/>
          <w:b/>
          <w:bCs/>
          <w:sz w:val="24"/>
          <w:szCs w:val="24"/>
          <w:lang w:eastAsia="en-GB"/>
        </w:rPr>
      </w:pPr>
      <w:r w:rsidRPr="006275F3">
        <w:rPr>
          <w:rFonts w:ascii="Arial" w:hAnsi="Arial" w:cs="Arial"/>
          <w:b/>
          <w:bCs/>
          <w:sz w:val="24"/>
          <w:szCs w:val="24"/>
          <w:lang w:eastAsia="en-GB"/>
        </w:rPr>
        <w:t>PE:</w:t>
      </w:r>
      <w:r w:rsidR="001D5B37" w:rsidRPr="006275F3">
        <w:rPr>
          <w:rFonts w:ascii="Arial" w:hAnsi="Arial" w:cs="Arial"/>
          <w:sz w:val="24"/>
          <w:szCs w:val="24"/>
          <w:lang w:eastAsia="en-GB"/>
        </w:rPr>
        <w:t xml:space="preserve"> </w:t>
      </w:r>
      <w:r w:rsidRPr="006275F3">
        <w:rPr>
          <w:rFonts w:ascii="Arial" w:hAnsi="Arial" w:cs="Arial"/>
          <w:sz w:val="24"/>
          <w:szCs w:val="24"/>
          <w:lang w:eastAsia="en-GB"/>
        </w:rPr>
        <w:t>Ask the child to do things in order, e.g.</w:t>
      </w:r>
      <w:r w:rsidR="006275F3">
        <w:rPr>
          <w:rFonts w:ascii="Arial" w:hAnsi="Arial" w:cs="Arial"/>
          <w:sz w:val="24"/>
          <w:szCs w:val="24"/>
          <w:lang w:eastAsia="en-GB"/>
        </w:rPr>
        <w:t>,</w:t>
      </w:r>
      <w:r w:rsidRPr="006275F3">
        <w:rPr>
          <w:rFonts w:ascii="Arial" w:hAnsi="Arial" w:cs="Arial"/>
          <w:sz w:val="24"/>
          <w:szCs w:val="24"/>
          <w:lang w:eastAsia="en-GB"/>
        </w:rPr>
        <w:t xml:space="preserve"> first walk along the bench, next stand i</w:t>
      </w:r>
      <w:r w:rsidR="001D5B37" w:rsidRPr="006275F3">
        <w:rPr>
          <w:rFonts w:ascii="Arial" w:hAnsi="Arial" w:cs="Arial"/>
          <w:sz w:val="24"/>
          <w:szCs w:val="24"/>
          <w:lang w:eastAsia="en-GB"/>
        </w:rPr>
        <w:t xml:space="preserve">n </w:t>
      </w:r>
      <w:r w:rsidRPr="006275F3">
        <w:rPr>
          <w:rFonts w:ascii="Arial" w:hAnsi="Arial" w:cs="Arial"/>
          <w:sz w:val="24"/>
          <w:szCs w:val="24"/>
          <w:lang w:eastAsia="en-GB"/>
        </w:rPr>
        <w:t>the hoop.</w:t>
      </w:r>
    </w:p>
    <w:p w14:paraId="44D1978D" w14:textId="2976BD1A" w:rsidR="00532944" w:rsidRPr="006275F3" w:rsidRDefault="00532944" w:rsidP="001D5B37">
      <w:pPr>
        <w:spacing w:after="0" w:line="240" w:lineRule="auto"/>
        <w:rPr>
          <w:rFonts w:ascii="Arial" w:hAnsi="Arial" w:cs="Arial"/>
          <w:b/>
          <w:bCs/>
          <w:sz w:val="24"/>
          <w:szCs w:val="24"/>
          <w:lang w:eastAsia="en-GB"/>
        </w:rPr>
      </w:pPr>
      <w:r w:rsidRPr="006275F3">
        <w:rPr>
          <w:rFonts w:ascii="Arial" w:hAnsi="Arial" w:cs="Arial"/>
          <w:b/>
          <w:bCs/>
          <w:sz w:val="24"/>
          <w:szCs w:val="24"/>
          <w:lang w:eastAsia="en-GB"/>
        </w:rPr>
        <w:t>Literacy:</w:t>
      </w:r>
      <w:r w:rsidRPr="006275F3">
        <w:rPr>
          <w:rFonts w:ascii="Arial" w:hAnsi="Arial" w:cs="Arial"/>
          <w:sz w:val="24"/>
          <w:szCs w:val="24"/>
          <w:lang w:eastAsia="en-GB"/>
        </w:rPr>
        <w:t xml:space="preserve"> Ask the child to find where the first picture is, what happened last in the story.</w:t>
      </w:r>
      <w:r w:rsidRPr="006275F3">
        <w:rPr>
          <w:rFonts w:ascii="Arial" w:hAnsi="Arial" w:cs="Arial"/>
          <w:sz w:val="24"/>
          <w:szCs w:val="24"/>
          <w:lang w:eastAsia="en-GB"/>
        </w:rPr>
        <w:tab/>
      </w:r>
    </w:p>
    <w:p w14:paraId="51FEBB0C" w14:textId="2211E654" w:rsidR="00532944" w:rsidRPr="006275F3" w:rsidRDefault="00532944" w:rsidP="001D5B37">
      <w:pPr>
        <w:spacing w:after="0" w:line="240" w:lineRule="auto"/>
        <w:ind w:left="1440" w:hanging="1440"/>
        <w:rPr>
          <w:rFonts w:ascii="Arial" w:hAnsi="Arial" w:cs="Arial"/>
          <w:b/>
          <w:bCs/>
          <w:sz w:val="24"/>
          <w:szCs w:val="24"/>
          <w:lang w:eastAsia="en-GB"/>
        </w:rPr>
      </w:pPr>
      <w:r w:rsidRPr="006275F3">
        <w:rPr>
          <w:rFonts w:ascii="Arial" w:hAnsi="Arial" w:cs="Arial"/>
          <w:b/>
          <w:bCs/>
          <w:sz w:val="24"/>
          <w:szCs w:val="24"/>
          <w:lang w:eastAsia="en-GB"/>
        </w:rPr>
        <w:t>Maths:</w:t>
      </w:r>
      <w:r w:rsidR="001D5B37" w:rsidRPr="006275F3">
        <w:rPr>
          <w:rFonts w:ascii="Arial" w:hAnsi="Arial" w:cs="Arial"/>
          <w:sz w:val="24"/>
          <w:szCs w:val="24"/>
          <w:lang w:eastAsia="en-GB"/>
        </w:rPr>
        <w:t xml:space="preserve"> </w:t>
      </w:r>
      <w:r w:rsidRPr="006275F3">
        <w:rPr>
          <w:rFonts w:ascii="Arial" w:hAnsi="Arial" w:cs="Arial"/>
          <w:sz w:val="24"/>
          <w:szCs w:val="24"/>
          <w:lang w:eastAsia="en-GB"/>
        </w:rPr>
        <w:t>Ask the child to find the last number on a page, the first sum in the book, etc.</w:t>
      </w:r>
    </w:p>
    <w:p w14:paraId="15B26DD1" w14:textId="6F31B602" w:rsidR="00532944" w:rsidRPr="006275F3" w:rsidRDefault="00532944" w:rsidP="001D5B37">
      <w:pPr>
        <w:spacing w:after="0" w:line="240" w:lineRule="auto"/>
        <w:ind w:left="1440" w:hanging="1440"/>
        <w:rPr>
          <w:rFonts w:ascii="Arial" w:hAnsi="Arial" w:cs="Arial"/>
          <w:b/>
          <w:bCs/>
          <w:sz w:val="24"/>
          <w:szCs w:val="24"/>
          <w:lang w:eastAsia="en-GB"/>
        </w:rPr>
      </w:pPr>
      <w:r w:rsidRPr="006275F3">
        <w:rPr>
          <w:rFonts w:ascii="Arial" w:hAnsi="Arial" w:cs="Arial"/>
          <w:sz w:val="24"/>
          <w:szCs w:val="24"/>
          <w:lang w:eastAsia="en-GB"/>
        </w:rPr>
        <w:t xml:space="preserve">In any lesson when the children line up, discuss who is first/last in the queue. </w:t>
      </w:r>
    </w:p>
    <w:p w14:paraId="792BB5ED" w14:textId="5D289EB6" w:rsidR="00532944" w:rsidRPr="006275F3" w:rsidRDefault="00532944" w:rsidP="001D5B37">
      <w:pPr>
        <w:spacing w:after="0" w:line="240" w:lineRule="auto"/>
        <w:ind w:left="1440" w:hanging="1440"/>
        <w:rPr>
          <w:rFonts w:ascii="Arial" w:hAnsi="Arial" w:cs="Arial"/>
          <w:b/>
          <w:bCs/>
          <w:sz w:val="24"/>
          <w:szCs w:val="24"/>
          <w:lang w:eastAsia="en-GB"/>
        </w:rPr>
      </w:pPr>
      <w:r w:rsidRPr="006275F3">
        <w:rPr>
          <w:rFonts w:ascii="Arial" w:hAnsi="Arial" w:cs="Arial"/>
          <w:b/>
          <w:bCs/>
          <w:sz w:val="24"/>
          <w:szCs w:val="24"/>
          <w:lang w:eastAsia="en-GB"/>
        </w:rPr>
        <w:t>At home</w:t>
      </w:r>
      <w:r w:rsidR="001D5B37" w:rsidRPr="006275F3">
        <w:rPr>
          <w:rFonts w:ascii="Arial" w:hAnsi="Arial" w:cs="Arial"/>
          <w:sz w:val="24"/>
          <w:szCs w:val="24"/>
          <w:lang w:eastAsia="en-GB"/>
        </w:rPr>
        <w:t xml:space="preserve">: </w:t>
      </w:r>
      <w:r w:rsidRPr="006275F3">
        <w:rPr>
          <w:rFonts w:ascii="Arial" w:hAnsi="Arial" w:cs="Arial"/>
          <w:sz w:val="24"/>
          <w:szCs w:val="24"/>
          <w:lang w:eastAsia="en-GB"/>
        </w:rPr>
        <w:t xml:space="preserve">First we have our bath, next we do our teeth and then we get into bed. </w:t>
      </w:r>
    </w:p>
    <w:p w14:paraId="1CEF3E7C" w14:textId="77777777" w:rsidR="00532944" w:rsidRPr="006275F3" w:rsidRDefault="00532944" w:rsidP="001D5B37">
      <w:pPr>
        <w:spacing w:after="0" w:line="240" w:lineRule="auto"/>
        <w:ind w:left="1440" w:hanging="1440"/>
        <w:rPr>
          <w:rFonts w:ascii="Arial" w:hAnsi="Arial" w:cs="Arial"/>
          <w:b/>
          <w:bCs/>
          <w:sz w:val="24"/>
          <w:szCs w:val="24"/>
          <w:lang w:eastAsia="en-GB"/>
        </w:rPr>
      </w:pPr>
    </w:p>
    <w:p w14:paraId="31814EFC" w14:textId="570621DC" w:rsidR="00532944" w:rsidRPr="006275F3" w:rsidRDefault="00532944" w:rsidP="001D5B37">
      <w:pPr>
        <w:spacing w:after="0" w:line="240" w:lineRule="auto"/>
        <w:rPr>
          <w:rFonts w:ascii="Arial" w:hAnsi="Arial" w:cs="Arial"/>
          <w:sz w:val="24"/>
          <w:szCs w:val="24"/>
          <w:lang w:eastAsia="en-GB"/>
        </w:rPr>
      </w:pPr>
      <w:r w:rsidRPr="006275F3">
        <w:rPr>
          <w:rFonts w:ascii="Arial" w:hAnsi="Arial" w:cs="Arial"/>
          <w:sz w:val="24"/>
          <w:szCs w:val="24"/>
          <w:lang w:eastAsia="en-GB"/>
        </w:rPr>
        <w:t>Once the child is able to sequence the photos in the correct order ask them to tell you what to do in an activity</w:t>
      </w:r>
      <w:r w:rsidR="001D5B37" w:rsidRPr="006275F3">
        <w:rPr>
          <w:rFonts w:ascii="Arial" w:hAnsi="Arial" w:cs="Arial"/>
          <w:sz w:val="24"/>
          <w:szCs w:val="24"/>
          <w:lang w:eastAsia="en-GB"/>
        </w:rPr>
        <w:t>,</w:t>
      </w:r>
      <w:r w:rsidRPr="006275F3">
        <w:rPr>
          <w:rFonts w:ascii="Arial" w:hAnsi="Arial" w:cs="Arial"/>
          <w:sz w:val="24"/>
          <w:szCs w:val="24"/>
          <w:lang w:eastAsia="en-GB"/>
        </w:rPr>
        <w:t xml:space="preserve"> e.g.</w:t>
      </w:r>
      <w:r w:rsidR="001D5B37" w:rsidRPr="006275F3">
        <w:rPr>
          <w:rFonts w:ascii="Arial" w:hAnsi="Arial" w:cs="Arial"/>
          <w:sz w:val="24"/>
          <w:szCs w:val="24"/>
          <w:lang w:eastAsia="en-GB"/>
        </w:rPr>
        <w:t>,</w:t>
      </w:r>
      <w:r w:rsidRPr="006275F3">
        <w:rPr>
          <w:rFonts w:ascii="Arial" w:hAnsi="Arial" w:cs="Arial"/>
          <w:sz w:val="24"/>
          <w:szCs w:val="24"/>
          <w:lang w:eastAsia="en-GB"/>
        </w:rPr>
        <w:t xml:space="preserve"> how to make a sandwich, how to wash your hands, how to draw a picture. The child may need photos to support them in this. Again</w:t>
      </w:r>
      <w:r w:rsidR="001D5B37" w:rsidRPr="006275F3">
        <w:rPr>
          <w:rFonts w:ascii="Arial" w:hAnsi="Arial" w:cs="Arial"/>
          <w:sz w:val="24"/>
          <w:szCs w:val="24"/>
          <w:lang w:eastAsia="en-GB"/>
        </w:rPr>
        <w:t>,</w:t>
      </w:r>
      <w:r w:rsidRPr="006275F3">
        <w:rPr>
          <w:rFonts w:ascii="Arial" w:hAnsi="Arial" w:cs="Arial"/>
          <w:sz w:val="24"/>
          <w:szCs w:val="24"/>
          <w:lang w:eastAsia="en-GB"/>
        </w:rPr>
        <w:t xml:space="preserve"> discuss what happens first, next, last.</w:t>
      </w:r>
    </w:p>
    <w:p w14:paraId="214DE4A4" w14:textId="77777777" w:rsidR="001D5B37" w:rsidRPr="006275F3" w:rsidRDefault="001D5B37" w:rsidP="001D5B37">
      <w:pPr>
        <w:spacing w:after="0" w:line="240" w:lineRule="auto"/>
        <w:rPr>
          <w:rFonts w:ascii="Arial" w:hAnsi="Arial" w:cs="Arial"/>
          <w:b/>
          <w:sz w:val="24"/>
          <w:szCs w:val="24"/>
        </w:rPr>
      </w:pPr>
    </w:p>
    <w:p w14:paraId="04200EB7" w14:textId="5677F47F" w:rsidR="00532944" w:rsidRPr="006275F3" w:rsidRDefault="006275F3" w:rsidP="006275F3">
      <w:pPr>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br w:type="column"/>
      </w:r>
      <w:r w:rsidR="00532944" w:rsidRPr="006275F3">
        <w:rPr>
          <w:rFonts w:ascii="Arial" w:hAnsi="Arial" w:cs="Arial"/>
          <w:b/>
          <w:bCs/>
          <w:sz w:val="24"/>
          <w:szCs w:val="24"/>
          <w:u w:val="single"/>
          <w:lang w:eastAsia="en-GB"/>
        </w:rPr>
        <w:lastRenderedPageBreak/>
        <w:t>Sequencing</w:t>
      </w:r>
      <w:r w:rsidR="001D5B37" w:rsidRPr="006275F3">
        <w:rPr>
          <w:rFonts w:ascii="Arial" w:hAnsi="Arial" w:cs="Arial"/>
          <w:b/>
          <w:bCs/>
          <w:sz w:val="24"/>
          <w:szCs w:val="24"/>
          <w:u w:val="single"/>
          <w:lang w:eastAsia="en-GB"/>
        </w:rPr>
        <w:t>:</w:t>
      </w:r>
      <w:r w:rsidR="00532944" w:rsidRPr="006275F3">
        <w:rPr>
          <w:rFonts w:ascii="Arial" w:hAnsi="Arial" w:cs="Arial"/>
          <w:b/>
          <w:bCs/>
          <w:sz w:val="24"/>
          <w:szCs w:val="24"/>
          <w:u w:val="single"/>
          <w:lang w:eastAsia="en-GB"/>
        </w:rPr>
        <w:t xml:space="preserve"> real events </w:t>
      </w:r>
      <w:r w:rsidR="00532944" w:rsidRPr="006275F3">
        <w:rPr>
          <w:rFonts w:ascii="Arial" w:hAnsi="Arial" w:cs="Arial"/>
          <w:sz w:val="24"/>
          <w:szCs w:val="24"/>
          <w:u w:val="single"/>
          <w:lang w:eastAsia="en-GB"/>
        </w:rPr>
        <w:t xml:space="preserve"> </w:t>
      </w:r>
    </w:p>
    <w:p w14:paraId="44BDA23F" w14:textId="306038A5" w:rsidR="00532944" w:rsidRPr="006275F3" w:rsidRDefault="00532944" w:rsidP="001D5B37">
      <w:pPr>
        <w:spacing w:after="0" w:line="240" w:lineRule="auto"/>
        <w:rPr>
          <w:rFonts w:ascii="Arial" w:hAnsi="Arial" w:cs="Arial"/>
          <w:b/>
          <w:bCs/>
          <w:sz w:val="24"/>
          <w:szCs w:val="24"/>
          <w:lang w:eastAsia="en-GB"/>
        </w:rPr>
      </w:pPr>
      <w:r w:rsidRPr="006275F3">
        <w:rPr>
          <w:rFonts w:ascii="Arial" w:hAnsi="Arial" w:cs="Arial"/>
          <w:sz w:val="24"/>
          <w:szCs w:val="24"/>
          <w:lang w:eastAsia="en-GB"/>
        </w:rPr>
        <w:t>It is difficult to talk about events that are not happening in the ‘here and now’.  This could be something that happened earlier in the day/week/year.</w:t>
      </w:r>
      <w:r w:rsidR="001D5B37" w:rsidRPr="006275F3">
        <w:rPr>
          <w:rFonts w:ascii="Arial" w:hAnsi="Arial" w:cs="Arial"/>
          <w:sz w:val="24"/>
          <w:szCs w:val="24"/>
          <w:lang w:eastAsia="en-GB"/>
        </w:rPr>
        <w:t xml:space="preserve"> </w:t>
      </w:r>
      <w:r w:rsidRPr="006275F3">
        <w:rPr>
          <w:rFonts w:ascii="Arial" w:hAnsi="Arial" w:cs="Arial"/>
          <w:sz w:val="24"/>
          <w:szCs w:val="24"/>
          <w:lang w:eastAsia="en-GB"/>
        </w:rPr>
        <w:t>To be able to talk about something that has happened your child needs to be able to:</w:t>
      </w:r>
    </w:p>
    <w:p w14:paraId="3A063403" w14:textId="77777777" w:rsidR="00532944" w:rsidRPr="006275F3" w:rsidRDefault="00532944" w:rsidP="001D5B37">
      <w:pPr>
        <w:numPr>
          <w:ilvl w:val="0"/>
          <w:numId w:val="2"/>
        </w:numPr>
        <w:spacing w:after="0" w:line="240" w:lineRule="auto"/>
        <w:contextualSpacing/>
        <w:rPr>
          <w:rFonts w:ascii="Arial" w:eastAsia="Calibri" w:hAnsi="Arial" w:cs="Arial"/>
          <w:b/>
          <w:bCs/>
          <w:sz w:val="24"/>
          <w:szCs w:val="24"/>
        </w:rPr>
      </w:pPr>
      <w:r w:rsidRPr="006275F3">
        <w:rPr>
          <w:rFonts w:ascii="Arial" w:eastAsia="Calibri" w:hAnsi="Arial" w:cs="Arial"/>
          <w:sz w:val="24"/>
          <w:szCs w:val="24"/>
        </w:rPr>
        <w:t>Remember what they have done.</w:t>
      </w:r>
    </w:p>
    <w:p w14:paraId="1B062ADD" w14:textId="77777777" w:rsidR="00532944" w:rsidRPr="006275F3" w:rsidRDefault="00532944" w:rsidP="001D5B37">
      <w:pPr>
        <w:numPr>
          <w:ilvl w:val="0"/>
          <w:numId w:val="2"/>
        </w:numPr>
        <w:spacing w:after="0" w:line="240" w:lineRule="auto"/>
        <w:contextualSpacing/>
        <w:rPr>
          <w:rFonts w:ascii="Arial" w:eastAsia="Calibri" w:hAnsi="Arial" w:cs="Arial"/>
          <w:b/>
          <w:bCs/>
          <w:sz w:val="24"/>
          <w:szCs w:val="24"/>
        </w:rPr>
      </w:pPr>
      <w:r w:rsidRPr="006275F3">
        <w:rPr>
          <w:rFonts w:ascii="Arial" w:eastAsia="Calibri" w:hAnsi="Arial" w:cs="Arial"/>
          <w:sz w:val="24"/>
          <w:szCs w:val="24"/>
        </w:rPr>
        <w:t>Think of the words and sentences to tell you.</w:t>
      </w:r>
    </w:p>
    <w:p w14:paraId="56A7169B" w14:textId="77777777" w:rsidR="00532944" w:rsidRPr="006275F3" w:rsidRDefault="00532944" w:rsidP="001D5B37">
      <w:pPr>
        <w:numPr>
          <w:ilvl w:val="0"/>
          <w:numId w:val="2"/>
        </w:numPr>
        <w:spacing w:after="0" w:line="240" w:lineRule="auto"/>
        <w:contextualSpacing/>
        <w:rPr>
          <w:rFonts w:ascii="Arial" w:eastAsia="Calibri" w:hAnsi="Arial" w:cs="Arial"/>
          <w:b/>
          <w:bCs/>
          <w:sz w:val="24"/>
          <w:szCs w:val="24"/>
        </w:rPr>
      </w:pPr>
      <w:r w:rsidRPr="006275F3">
        <w:rPr>
          <w:rFonts w:ascii="Arial" w:eastAsia="Calibri" w:hAnsi="Arial" w:cs="Arial"/>
          <w:sz w:val="24"/>
          <w:szCs w:val="24"/>
        </w:rPr>
        <w:t>Put together a story of what happened.</w:t>
      </w:r>
    </w:p>
    <w:p w14:paraId="631B2C98" w14:textId="77777777" w:rsidR="00532944" w:rsidRPr="006275F3" w:rsidRDefault="00532944" w:rsidP="001D5B37">
      <w:pPr>
        <w:spacing w:after="0" w:line="240" w:lineRule="auto"/>
        <w:ind w:left="360"/>
        <w:contextualSpacing/>
        <w:rPr>
          <w:rFonts w:ascii="Arial" w:eastAsia="Calibri" w:hAnsi="Arial" w:cs="Arial"/>
          <w:b/>
          <w:bCs/>
          <w:sz w:val="24"/>
          <w:szCs w:val="24"/>
        </w:rPr>
      </w:pPr>
    </w:p>
    <w:p w14:paraId="79EDDE1C" w14:textId="4F3251E6" w:rsidR="00532944" w:rsidRPr="006275F3" w:rsidRDefault="00532944" w:rsidP="001D5B37">
      <w:pPr>
        <w:spacing w:after="0" w:line="240" w:lineRule="auto"/>
        <w:rPr>
          <w:rFonts w:ascii="Arial" w:hAnsi="Arial" w:cs="Arial"/>
          <w:b/>
          <w:bCs/>
          <w:sz w:val="24"/>
          <w:szCs w:val="24"/>
          <w:lang w:eastAsia="en-GB"/>
        </w:rPr>
      </w:pPr>
      <w:r w:rsidRPr="006275F3">
        <w:rPr>
          <w:rFonts w:ascii="Arial" w:hAnsi="Arial" w:cs="Arial"/>
          <w:sz w:val="24"/>
          <w:szCs w:val="24"/>
          <w:lang w:eastAsia="en-GB"/>
        </w:rPr>
        <w:t>Use photos from a recent trip</w:t>
      </w:r>
      <w:r w:rsidR="001D5B37" w:rsidRPr="006275F3">
        <w:rPr>
          <w:rFonts w:ascii="Arial" w:hAnsi="Arial" w:cs="Arial"/>
          <w:sz w:val="24"/>
          <w:szCs w:val="24"/>
          <w:lang w:eastAsia="en-GB"/>
        </w:rPr>
        <w:t>,</w:t>
      </w:r>
      <w:r w:rsidRPr="006275F3">
        <w:rPr>
          <w:rFonts w:ascii="Arial" w:hAnsi="Arial" w:cs="Arial"/>
          <w:sz w:val="24"/>
          <w:szCs w:val="24"/>
          <w:lang w:eastAsia="en-GB"/>
        </w:rPr>
        <w:t xml:space="preserve"> e.g.</w:t>
      </w:r>
      <w:r w:rsidR="001D5B37" w:rsidRPr="006275F3">
        <w:rPr>
          <w:rFonts w:ascii="Arial" w:hAnsi="Arial" w:cs="Arial"/>
          <w:sz w:val="24"/>
          <w:szCs w:val="24"/>
          <w:lang w:eastAsia="en-GB"/>
        </w:rPr>
        <w:t>,</w:t>
      </w:r>
      <w:r w:rsidRPr="006275F3">
        <w:rPr>
          <w:rFonts w:ascii="Arial" w:hAnsi="Arial" w:cs="Arial"/>
          <w:sz w:val="24"/>
          <w:szCs w:val="24"/>
          <w:lang w:eastAsia="en-GB"/>
        </w:rPr>
        <w:t xml:space="preserve"> going to the park, going to the beach. Encourage the child to arrange the photos in the correct order. Use a first, next and then sequence board to support the child to order the activities. Use three pictures to start with</w:t>
      </w:r>
      <w:r w:rsidR="001D5B37" w:rsidRPr="006275F3">
        <w:rPr>
          <w:rFonts w:ascii="Arial" w:hAnsi="Arial" w:cs="Arial"/>
          <w:sz w:val="24"/>
          <w:szCs w:val="24"/>
          <w:lang w:eastAsia="en-GB"/>
        </w:rPr>
        <w:t>;</w:t>
      </w:r>
      <w:r w:rsidRPr="006275F3">
        <w:rPr>
          <w:rFonts w:ascii="Arial" w:hAnsi="Arial" w:cs="Arial"/>
          <w:sz w:val="24"/>
          <w:szCs w:val="24"/>
          <w:lang w:eastAsia="en-GB"/>
        </w:rPr>
        <w:t xml:space="preserve"> this can be extended as they develop. </w:t>
      </w:r>
    </w:p>
    <w:p w14:paraId="437607D0" w14:textId="77777777" w:rsidR="001D5B37" w:rsidRPr="006275F3" w:rsidRDefault="001D5B37" w:rsidP="001D5B37">
      <w:pPr>
        <w:spacing w:after="0" w:line="240" w:lineRule="auto"/>
        <w:rPr>
          <w:rFonts w:ascii="Arial" w:hAnsi="Arial" w:cs="Arial"/>
          <w:sz w:val="24"/>
          <w:szCs w:val="24"/>
          <w:lang w:eastAsia="en-GB"/>
        </w:rPr>
      </w:pPr>
    </w:p>
    <w:p w14:paraId="356EDDEB" w14:textId="587CB69A" w:rsidR="00532944" w:rsidRPr="006275F3" w:rsidRDefault="00532944" w:rsidP="001D5B37">
      <w:pPr>
        <w:spacing w:after="0" w:line="240" w:lineRule="auto"/>
        <w:rPr>
          <w:rFonts w:ascii="Arial" w:hAnsi="Arial" w:cs="Arial"/>
          <w:b/>
          <w:bCs/>
          <w:sz w:val="24"/>
          <w:szCs w:val="24"/>
          <w:lang w:eastAsia="en-GB"/>
        </w:rPr>
      </w:pPr>
      <w:r w:rsidRPr="006275F3">
        <w:rPr>
          <w:rFonts w:ascii="Arial" w:hAnsi="Arial" w:cs="Arial"/>
          <w:sz w:val="24"/>
          <w:szCs w:val="24"/>
          <w:lang w:eastAsia="en-GB"/>
        </w:rPr>
        <w:t>For example:</w:t>
      </w:r>
    </w:p>
    <w:p w14:paraId="4F98CC07" w14:textId="2826698A" w:rsidR="00532944" w:rsidRDefault="00532944" w:rsidP="001D5B37">
      <w:pPr>
        <w:spacing w:after="0" w:line="240" w:lineRule="auto"/>
        <w:rPr>
          <w:rFonts w:ascii="Arial" w:hAnsi="Arial" w:cs="Arial"/>
          <w:sz w:val="24"/>
          <w:szCs w:val="24"/>
          <w:lang w:eastAsia="en-GB"/>
        </w:rPr>
      </w:pPr>
      <w:r w:rsidRPr="006275F3">
        <w:rPr>
          <w:rFonts w:ascii="Arial" w:hAnsi="Arial" w:cs="Arial"/>
          <w:sz w:val="24"/>
          <w:szCs w:val="24"/>
          <w:lang w:eastAsia="en-GB"/>
        </w:rPr>
        <w:t>As you complete an activity such as baking, take photos of some of the steps or draw the steps on a sticky note or piece of paper</w:t>
      </w:r>
      <w:r w:rsidR="001D5B37" w:rsidRPr="006275F3">
        <w:rPr>
          <w:rFonts w:ascii="Arial" w:hAnsi="Arial" w:cs="Arial"/>
          <w:sz w:val="24"/>
          <w:szCs w:val="24"/>
          <w:lang w:eastAsia="en-GB"/>
        </w:rPr>
        <w:t>, e.g.,</w:t>
      </w:r>
      <w:r w:rsidRPr="006275F3">
        <w:rPr>
          <w:rFonts w:ascii="Arial" w:hAnsi="Arial" w:cs="Arial"/>
          <w:sz w:val="24"/>
          <w:szCs w:val="24"/>
          <w:lang w:eastAsia="en-GB"/>
        </w:rPr>
        <w:t xml:space="preserve"> for baking you might take a photo/ draw a picture of the mixing, the cooking</w:t>
      </w:r>
      <w:r w:rsidR="006275F3">
        <w:rPr>
          <w:rFonts w:ascii="Arial" w:hAnsi="Arial" w:cs="Arial"/>
          <w:sz w:val="24"/>
          <w:szCs w:val="24"/>
          <w:lang w:eastAsia="en-GB"/>
        </w:rPr>
        <w:t>,</w:t>
      </w:r>
      <w:r w:rsidRPr="006275F3">
        <w:rPr>
          <w:rFonts w:ascii="Arial" w:hAnsi="Arial" w:cs="Arial"/>
          <w:sz w:val="24"/>
          <w:szCs w:val="24"/>
          <w:lang w:eastAsia="en-GB"/>
        </w:rPr>
        <w:t xml:space="preserve"> and the eating! (Where possible take a photo of the action rather than the child doing it). Print these photos out for the child and mix them up. Can the child put them back in the right order? Use a first, next and then sequence board to support the activity.</w:t>
      </w:r>
    </w:p>
    <w:p w14:paraId="64ABA840" w14:textId="77777777" w:rsidR="006275F3" w:rsidRPr="006275F3" w:rsidRDefault="006275F3" w:rsidP="001D5B37">
      <w:pPr>
        <w:spacing w:after="0" w:line="240" w:lineRule="auto"/>
        <w:rPr>
          <w:rFonts w:ascii="Arial" w:hAnsi="Arial" w:cs="Arial"/>
          <w:b/>
          <w:bCs/>
          <w:sz w:val="24"/>
          <w:szCs w:val="24"/>
          <w:lang w:eastAsia="en-GB"/>
        </w:rPr>
      </w:pPr>
    </w:p>
    <w:p w14:paraId="0D405D45" w14:textId="118EA389" w:rsidR="00532944" w:rsidRPr="006275F3" w:rsidRDefault="00532944" w:rsidP="001D5B37">
      <w:pPr>
        <w:spacing w:after="0" w:line="240" w:lineRule="auto"/>
        <w:rPr>
          <w:rFonts w:ascii="Arial" w:hAnsi="Arial" w:cs="Arial"/>
          <w:b/>
          <w:bCs/>
          <w:sz w:val="24"/>
          <w:szCs w:val="24"/>
          <w:lang w:eastAsia="en-GB"/>
        </w:rPr>
      </w:pPr>
      <w:r w:rsidRPr="006275F3">
        <w:rPr>
          <w:rFonts w:ascii="Arial" w:hAnsi="Arial" w:cs="Arial"/>
          <w:sz w:val="24"/>
          <w:szCs w:val="24"/>
          <w:lang w:eastAsia="en-GB"/>
        </w:rPr>
        <w:t>Initially model the language to the child, e.g.</w:t>
      </w:r>
      <w:r w:rsidR="001D5B37" w:rsidRPr="006275F3">
        <w:rPr>
          <w:rFonts w:ascii="Arial" w:hAnsi="Arial" w:cs="Arial"/>
          <w:sz w:val="24"/>
          <w:szCs w:val="24"/>
          <w:lang w:eastAsia="en-GB"/>
        </w:rPr>
        <w:t>,</w:t>
      </w:r>
      <w:r w:rsidRPr="006275F3">
        <w:rPr>
          <w:rFonts w:ascii="Arial" w:hAnsi="Arial" w:cs="Arial"/>
          <w:sz w:val="24"/>
          <w:szCs w:val="24"/>
          <w:lang w:eastAsia="en-GB"/>
        </w:rPr>
        <w:t xml:space="preserve"> </w:t>
      </w:r>
      <w:r w:rsidR="001D5B37" w:rsidRPr="006275F3">
        <w:rPr>
          <w:rFonts w:ascii="Arial" w:hAnsi="Arial" w:cs="Arial"/>
          <w:sz w:val="24"/>
          <w:szCs w:val="24"/>
          <w:lang w:eastAsia="en-GB"/>
        </w:rPr>
        <w:t>“</w:t>
      </w:r>
      <w:r w:rsidRPr="006275F3">
        <w:rPr>
          <w:rFonts w:ascii="Arial" w:hAnsi="Arial" w:cs="Arial"/>
          <w:sz w:val="24"/>
          <w:szCs w:val="24"/>
          <w:lang w:eastAsia="en-GB"/>
        </w:rPr>
        <w:t>First we mixed the ingredients together, next we put it in the oven to cook and then we ate them!</w:t>
      </w:r>
      <w:r w:rsidR="001D5B37" w:rsidRPr="006275F3">
        <w:rPr>
          <w:rFonts w:ascii="Arial" w:hAnsi="Arial" w:cs="Arial"/>
          <w:sz w:val="24"/>
          <w:szCs w:val="24"/>
          <w:lang w:eastAsia="en-GB"/>
        </w:rPr>
        <w:t>” A</w:t>
      </w:r>
      <w:r w:rsidRPr="006275F3">
        <w:rPr>
          <w:rFonts w:ascii="Arial" w:hAnsi="Arial" w:cs="Arial"/>
          <w:sz w:val="24"/>
          <w:szCs w:val="24"/>
          <w:lang w:eastAsia="en-GB"/>
        </w:rPr>
        <w:t xml:space="preserve">s the child gets used to the structure the adult starts and then leaves pauses for the child to fill e.g. </w:t>
      </w:r>
      <w:r w:rsidR="001D5B37" w:rsidRPr="006275F3">
        <w:rPr>
          <w:rFonts w:ascii="Arial" w:hAnsi="Arial" w:cs="Arial"/>
          <w:sz w:val="24"/>
          <w:szCs w:val="24"/>
          <w:lang w:eastAsia="en-GB"/>
        </w:rPr>
        <w:t>First,</w:t>
      </w:r>
      <w:r w:rsidRPr="006275F3">
        <w:rPr>
          <w:rFonts w:ascii="Arial" w:hAnsi="Arial" w:cs="Arial"/>
          <w:sz w:val="24"/>
          <w:szCs w:val="24"/>
          <w:lang w:eastAsia="en-GB"/>
        </w:rPr>
        <w:t xml:space="preserve"> we got out the ingredients, next we</w:t>
      </w:r>
      <w:r w:rsidR="001D5B37" w:rsidRPr="006275F3">
        <w:rPr>
          <w:rFonts w:ascii="Arial" w:hAnsi="Arial" w:cs="Arial"/>
          <w:sz w:val="24"/>
          <w:szCs w:val="24"/>
          <w:lang w:eastAsia="en-GB"/>
        </w:rPr>
        <w:t>..</w:t>
      </w:r>
      <w:r w:rsidRPr="006275F3">
        <w:rPr>
          <w:rFonts w:ascii="Arial" w:hAnsi="Arial" w:cs="Arial"/>
          <w:sz w:val="24"/>
          <w:szCs w:val="24"/>
          <w:lang w:eastAsia="en-GB"/>
        </w:rPr>
        <w:t>.</w:t>
      </w:r>
      <w:r w:rsidR="001D5B37" w:rsidRPr="006275F3">
        <w:rPr>
          <w:rFonts w:ascii="Arial" w:hAnsi="Arial" w:cs="Arial"/>
          <w:sz w:val="24"/>
          <w:szCs w:val="24"/>
          <w:lang w:eastAsia="en-GB"/>
        </w:rPr>
        <w:t xml:space="preserve"> </w:t>
      </w:r>
      <w:r w:rsidRPr="006275F3">
        <w:rPr>
          <w:rFonts w:ascii="Arial" w:hAnsi="Arial" w:cs="Arial"/>
          <w:sz w:val="24"/>
          <w:szCs w:val="24"/>
          <w:lang w:eastAsia="en-GB"/>
        </w:rPr>
        <w:t xml:space="preserve">see if the child can fill in the gaps. </w:t>
      </w:r>
    </w:p>
    <w:p w14:paraId="2BD55CB0" w14:textId="77777777" w:rsidR="00532944" w:rsidRPr="006275F3" w:rsidRDefault="00532944" w:rsidP="001D5B37">
      <w:pPr>
        <w:spacing w:after="0" w:line="240" w:lineRule="auto"/>
        <w:rPr>
          <w:rFonts w:ascii="Arial" w:hAnsi="Arial" w:cs="Arial"/>
          <w:b/>
          <w:bCs/>
          <w:sz w:val="24"/>
          <w:szCs w:val="24"/>
          <w:lang w:eastAsia="en-GB"/>
        </w:rPr>
      </w:pPr>
    </w:p>
    <w:p w14:paraId="39B9F7F6" w14:textId="028D1B68" w:rsidR="00532944" w:rsidRPr="006275F3" w:rsidRDefault="00532944" w:rsidP="006275F3">
      <w:pPr>
        <w:spacing w:after="0" w:line="240" w:lineRule="auto"/>
        <w:rPr>
          <w:rFonts w:ascii="Arial" w:hAnsi="Arial" w:cs="Arial"/>
          <w:b/>
          <w:bCs/>
          <w:sz w:val="24"/>
          <w:szCs w:val="24"/>
          <w:u w:val="single"/>
          <w:lang w:eastAsia="en-GB"/>
        </w:rPr>
      </w:pPr>
      <w:r w:rsidRPr="006275F3">
        <w:rPr>
          <w:rFonts w:ascii="Arial" w:hAnsi="Arial" w:cs="Arial"/>
          <w:b/>
          <w:bCs/>
          <w:sz w:val="24"/>
          <w:szCs w:val="24"/>
          <w:u w:val="single"/>
          <w:lang w:eastAsia="en-GB"/>
        </w:rPr>
        <w:t>Sequencing</w:t>
      </w:r>
      <w:r w:rsidR="001D5B37" w:rsidRPr="006275F3">
        <w:rPr>
          <w:rFonts w:ascii="Arial" w:hAnsi="Arial" w:cs="Arial"/>
          <w:b/>
          <w:bCs/>
          <w:sz w:val="24"/>
          <w:szCs w:val="24"/>
          <w:u w:val="single"/>
          <w:lang w:eastAsia="en-GB"/>
        </w:rPr>
        <w:t xml:space="preserve">: </w:t>
      </w:r>
      <w:r w:rsidRPr="006275F3">
        <w:rPr>
          <w:rFonts w:ascii="Arial" w:hAnsi="Arial" w:cs="Arial"/>
          <w:b/>
          <w:bCs/>
          <w:sz w:val="24"/>
          <w:szCs w:val="24"/>
          <w:u w:val="single"/>
          <w:lang w:eastAsia="en-GB"/>
        </w:rPr>
        <w:t xml:space="preserve">stories </w:t>
      </w:r>
    </w:p>
    <w:p w14:paraId="3CA95B6F" w14:textId="314CC48D" w:rsidR="00532944" w:rsidRPr="006275F3" w:rsidRDefault="00532944" w:rsidP="001D5B37">
      <w:pPr>
        <w:spacing w:after="0" w:line="240" w:lineRule="auto"/>
        <w:rPr>
          <w:rFonts w:ascii="Arial" w:hAnsi="Arial" w:cs="Arial"/>
          <w:sz w:val="24"/>
          <w:szCs w:val="24"/>
          <w:lang w:eastAsia="en-GB"/>
        </w:rPr>
      </w:pPr>
      <w:r w:rsidRPr="006275F3">
        <w:rPr>
          <w:rFonts w:ascii="Arial" w:hAnsi="Arial" w:cs="Arial"/>
          <w:sz w:val="24"/>
          <w:szCs w:val="24"/>
          <w:lang w:eastAsia="en-GB"/>
        </w:rPr>
        <w:t>When retelling a story sequence show the child first what you are expecting them to do</w:t>
      </w:r>
      <w:r w:rsidR="001D5B37" w:rsidRPr="006275F3">
        <w:rPr>
          <w:rFonts w:ascii="Arial" w:hAnsi="Arial" w:cs="Arial"/>
          <w:sz w:val="24"/>
          <w:szCs w:val="24"/>
          <w:lang w:eastAsia="en-GB"/>
        </w:rPr>
        <w:t>,</w:t>
      </w:r>
      <w:r w:rsidRPr="006275F3">
        <w:rPr>
          <w:rFonts w:ascii="Arial" w:hAnsi="Arial" w:cs="Arial"/>
          <w:sz w:val="24"/>
          <w:szCs w:val="24"/>
          <w:lang w:eastAsia="en-GB"/>
        </w:rPr>
        <w:t xml:space="preserve"> e.g.</w:t>
      </w:r>
      <w:r w:rsidR="001D5B37" w:rsidRPr="006275F3">
        <w:rPr>
          <w:rFonts w:ascii="Arial" w:hAnsi="Arial" w:cs="Arial"/>
          <w:sz w:val="24"/>
          <w:szCs w:val="24"/>
          <w:lang w:eastAsia="en-GB"/>
        </w:rPr>
        <w:t>,</w:t>
      </w:r>
      <w:r w:rsidRPr="006275F3">
        <w:rPr>
          <w:rFonts w:ascii="Arial" w:hAnsi="Arial" w:cs="Arial"/>
          <w:sz w:val="24"/>
          <w:szCs w:val="24"/>
          <w:lang w:eastAsia="en-GB"/>
        </w:rPr>
        <w:t xml:space="preserve"> lay out two pictures into a sequence “I’m going to look at the pictures to see what is happening. First the girls packed their bags and then I can see they got into the car. I think they are on a journey somewhere. I think they might be going to the beach or maybe holiday</w:t>
      </w:r>
      <w:r w:rsidR="001D5B37" w:rsidRPr="006275F3">
        <w:rPr>
          <w:rFonts w:ascii="Arial" w:hAnsi="Arial" w:cs="Arial"/>
          <w:sz w:val="24"/>
          <w:szCs w:val="24"/>
          <w:lang w:eastAsia="en-GB"/>
        </w:rPr>
        <w:t xml:space="preserve">… </w:t>
      </w:r>
      <w:r w:rsidRPr="006275F3">
        <w:rPr>
          <w:rFonts w:ascii="Arial" w:hAnsi="Arial" w:cs="Arial"/>
          <w:sz w:val="24"/>
          <w:szCs w:val="24"/>
          <w:lang w:eastAsia="en-GB"/>
        </w:rPr>
        <w:t>you have a go, what can you see and what do you think they might do next?”</w:t>
      </w:r>
    </w:p>
    <w:p w14:paraId="7E33E255" w14:textId="77777777" w:rsidR="00532944" w:rsidRPr="006275F3" w:rsidRDefault="00532944" w:rsidP="001D5B37">
      <w:pPr>
        <w:spacing w:after="0" w:line="240" w:lineRule="auto"/>
        <w:rPr>
          <w:rFonts w:ascii="Arial" w:hAnsi="Arial" w:cs="Arial"/>
          <w:b/>
          <w:bCs/>
          <w:sz w:val="24"/>
          <w:szCs w:val="24"/>
          <w:lang w:eastAsia="en-GB"/>
        </w:rPr>
      </w:pPr>
    </w:p>
    <w:p w14:paraId="1C501922" w14:textId="2270C85F" w:rsidR="00532944" w:rsidRPr="006275F3" w:rsidRDefault="00532944" w:rsidP="006275F3">
      <w:pPr>
        <w:spacing w:after="0" w:line="240" w:lineRule="auto"/>
        <w:rPr>
          <w:rFonts w:ascii="Arial" w:hAnsi="Arial" w:cs="Arial"/>
          <w:b/>
          <w:bCs/>
          <w:sz w:val="24"/>
          <w:szCs w:val="24"/>
          <w:u w:val="single"/>
          <w:lang w:eastAsia="en-GB"/>
        </w:rPr>
      </w:pPr>
      <w:r w:rsidRPr="006275F3">
        <w:rPr>
          <w:rFonts w:ascii="Arial" w:hAnsi="Arial" w:cs="Arial"/>
          <w:b/>
          <w:bCs/>
          <w:sz w:val="24"/>
          <w:szCs w:val="24"/>
          <w:u w:val="single"/>
          <w:lang w:eastAsia="en-GB"/>
        </w:rPr>
        <w:t>Making predictions</w:t>
      </w:r>
    </w:p>
    <w:p w14:paraId="486D5405" w14:textId="77777777" w:rsidR="006275F3" w:rsidRDefault="00532944" w:rsidP="001D5B37">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lang w:eastAsia="en-GB"/>
        </w:rPr>
      </w:pPr>
      <w:r w:rsidRPr="006275F3">
        <w:rPr>
          <w:rFonts w:ascii="Arial" w:hAnsi="Arial" w:cs="Arial"/>
          <w:sz w:val="24"/>
          <w:szCs w:val="24"/>
          <w:lang w:eastAsia="en-GB"/>
        </w:rPr>
        <w:t>Start with simple predictions in real situations from the child’s perspective.</w:t>
      </w:r>
    </w:p>
    <w:p w14:paraId="630583D0" w14:textId="2EB748B7" w:rsidR="006275F3" w:rsidRPr="006275F3" w:rsidRDefault="00532944" w:rsidP="001D5B37">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lang w:eastAsia="en-GB"/>
        </w:rPr>
      </w:pPr>
      <w:r w:rsidRPr="006275F3">
        <w:rPr>
          <w:rFonts w:ascii="Arial" w:hAnsi="Arial" w:cs="Arial"/>
          <w:sz w:val="24"/>
          <w:szCs w:val="24"/>
          <w:lang w:eastAsia="en-GB"/>
        </w:rPr>
        <w:t>Encourage the child to predict what is going to happen next during the day</w:t>
      </w:r>
      <w:r w:rsidR="001D5B37" w:rsidRPr="006275F3">
        <w:rPr>
          <w:rFonts w:ascii="Arial" w:hAnsi="Arial" w:cs="Arial"/>
          <w:sz w:val="24"/>
          <w:szCs w:val="24"/>
          <w:lang w:eastAsia="en-GB"/>
        </w:rPr>
        <w:t>,</w:t>
      </w:r>
      <w:r w:rsidRPr="006275F3">
        <w:rPr>
          <w:rFonts w:ascii="Arial" w:hAnsi="Arial" w:cs="Arial"/>
          <w:sz w:val="24"/>
          <w:szCs w:val="24"/>
          <w:lang w:eastAsia="en-GB"/>
        </w:rPr>
        <w:t xml:space="preserve"> e.g.</w:t>
      </w:r>
      <w:r w:rsidR="001D5B37" w:rsidRPr="006275F3">
        <w:rPr>
          <w:rFonts w:ascii="Arial" w:hAnsi="Arial" w:cs="Arial"/>
          <w:sz w:val="24"/>
          <w:szCs w:val="24"/>
          <w:lang w:eastAsia="en-GB"/>
        </w:rPr>
        <w:t>,</w:t>
      </w:r>
      <w:r w:rsidRPr="006275F3">
        <w:rPr>
          <w:rFonts w:ascii="Arial" w:hAnsi="Arial" w:cs="Arial"/>
          <w:sz w:val="24"/>
          <w:szCs w:val="24"/>
          <w:lang w:eastAsia="en-GB"/>
        </w:rPr>
        <w:t xml:space="preserve"> ‘We’ve finished play … what’s next?’ ‘You’ve spilt your drink… what will you do next? </w:t>
      </w:r>
    </w:p>
    <w:p w14:paraId="530659FF" w14:textId="0F4BF80B" w:rsidR="006275F3" w:rsidRPr="006275F3" w:rsidRDefault="00532944" w:rsidP="001D5B37">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lang w:eastAsia="en-GB"/>
        </w:rPr>
      </w:pPr>
      <w:r w:rsidRPr="006275F3">
        <w:rPr>
          <w:rFonts w:ascii="Arial" w:hAnsi="Arial" w:cs="Arial"/>
          <w:sz w:val="24"/>
          <w:szCs w:val="24"/>
          <w:lang w:eastAsia="en-GB"/>
        </w:rPr>
        <w:t>Give the child forced alternatives to help him/her to answer e.g. ‘What’s next?  Is it assembly or lunch?’</w:t>
      </w:r>
    </w:p>
    <w:p w14:paraId="116CE6E3" w14:textId="4626AACA" w:rsidR="006275F3" w:rsidRPr="006275F3" w:rsidRDefault="006275F3" w:rsidP="006275F3">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lang w:eastAsia="en-GB"/>
        </w:rPr>
      </w:pPr>
      <w:r>
        <w:rPr>
          <w:rFonts w:ascii="Arial" w:hAnsi="Arial" w:cs="Arial"/>
          <w:sz w:val="24"/>
          <w:szCs w:val="24"/>
          <w:lang w:eastAsia="en-GB"/>
        </w:rPr>
        <w:t>A</w:t>
      </w:r>
      <w:r w:rsidR="00532944" w:rsidRPr="006275F3">
        <w:rPr>
          <w:rFonts w:ascii="Arial" w:hAnsi="Arial" w:cs="Arial"/>
          <w:sz w:val="24"/>
          <w:szCs w:val="24"/>
          <w:lang w:eastAsia="en-GB"/>
        </w:rPr>
        <w:t>sk the child to predict what others will do in real situations</w:t>
      </w:r>
      <w:r w:rsidR="001D5B37" w:rsidRPr="006275F3">
        <w:rPr>
          <w:rFonts w:ascii="Arial" w:hAnsi="Arial" w:cs="Arial"/>
          <w:sz w:val="24"/>
          <w:szCs w:val="24"/>
          <w:lang w:eastAsia="en-GB"/>
        </w:rPr>
        <w:t xml:space="preserve">, </w:t>
      </w:r>
      <w:r w:rsidR="00532944" w:rsidRPr="006275F3">
        <w:rPr>
          <w:rFonts w:ascii="Arial" w:hAnsi="Arial" w:cs="Arial"/>
          <w:sz w:val="24"/>
          <w:szCs w:val="24"/>
          <w:lang w:eastAsia="en-GB"/>
        </w:rPr>
        <w:t>e.g.</w:t>
      </w:r>
      <w:r w:rsidR="001D5B37" w:rsidRPr="006275F3">
        <w:rPr>
          <w:rFonts w:ascii="Arial" w:hAnsi="Arial" w:cs="Arial"/>
          <w:sz w:val="24"/>
          <w:szCs w:val="24"/>
          <w:lang w:eastAsia="en-GB"/>
        </w:rPr>
        <w:t>,</w:t>
      </w:r>
      <w:r w:rsidR="00532944" w:rsidRPr="006275F3">
        <w:rPr>
          <w:rFonts w:ascii="Arial" w:hAnsi="Arial" w:cs="Arial"/>
          <w:sz w:val="24"/>
          <w:szCs w:val="24"/>
          <w:lang w:eastAsia="en-GB"/>
        </w:rPr>
        <w:t xml:space="preserve"> ‘It’s Sophie’s birthday… what might she have after school?’, ‘Your brother has fallen over… what might he need to do?’</w:t>
      </w:r>
    </w:p>
    <w:p w14:paraId="743CEFDE" w14:textId="77777777" w:rsidR="006275F3" w:rsidRPr="006275F3" w:rsidRDefault="006275F3" w:rsidP="001D5B37">
      <w:pPr>
        <w:overflowPunct w:val="0"/>
        <w:autoSpaceDE w:val="0"/>
        <w:autoSpaceDN w:val="0"/>
        <w:adjustRightInd w:val="0"/>
        <w:spacing w:after="0" w:line="240" w:lineRule="auto"/>
        <w:textAlignment w:val="baseline"/>
        <w:rPr>
          <w:rFonts w:ascii="Arial" w:hAnsi="Arial" w:cs="Arial"/>
          <w:sz w:val="24"/>
          <w:szCs w:val="24"/>
          <w:lang w:eastAsia="en-GB"/>
        </w:rPr>
      </w:pPr>
    </w:p>
    <w:p w14:paraId="67A7373D" w14:textId="6B89BAF0" w:rsidR="006275F3" w:rsidRPr="006275F3" w:rsidRDefault="00532944" w:rsidP="001D5B37">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lang w:eastAsia="en-GB"/>
        </w:rPr>
      </w:pPr>
      <w:r w:rsidRPr="006275F3">
        <w:rPr>
          <w:rFonts w:ascii="Arial" w:hAnsi="Arial" w:cs="Arial"/>
          <w:sz w:val="24"/>
          <w:szCs w:val="24"/>
          <w:lang w:eastAsia="en-GB"/>
        </w:rPr>
        <w:t>Once the child can make predictions in real situations discuss what will happen next in stories. Begin with simple stories that include pictures. Pause tv programmes/ DVDs and discuss what may happen next.</w:t>
      </w:r>
    </w:p>
    <w:p w14:paraId="6F738036" w14:textId="743C3694" w:rsidR="00532944" w:rsidRPr="006275F3" w:rsidRDefault="00532944" w:rsidP="006275F3">
      <w:pPr>
        <w:pStyle w:val="ListParagraph"/>
        <w:numPr>
          <w:ilvl w:val="0"/>
          <w:numId w:val="4"/>
        </w:numPr>
        <w:spacing w:after="0" w:line="240" w:lineRule="auto"/>
        <w:rPr>
          <w:rFonts w:ascii="Arial" w:hAnsi="Arial" w:cs="Arial"/>
          <w:b/>
          <w:bCs/>
          <w:sz w:val="24"/>
          <w:szCs w:val="24"/>
          <w:lang w:eastAsia="en-GB"/>
        </w:rPr>
      </w:pPr>
      <w:r w:rsidRPr="006275F3">
        <w:rPr>
          <w:rFonts w:ascii="Arial" w:hAnsi="Arial" w:cs="Arial"/>
          <w:sz w:val="24"/>
          <w:szCs w:val="24"/>
          <w:lang w:eastAsia="en-GB"/>
        </w:rPr>
        <w:t>If the child cannot make a suggestion</w:t>
      </w:r>
      <w:r w:rsidR="006275F3" w:rsidRPr="006275F3">
        <w:rPr>
          <w:rFonts w:ascii="Arial" w:hAnsi="Arial" w:cs="Arial"/>
          <w:sz w:val="24"/>
          <w:szCs w:val="24"/>
          <w:lang w:eastAsia="en-GB"/>
        </w:rPr>
        <w:t>,</w:t>
      </w:r>
      <w:r w:rsidRPr="006275F3">
        <w:rPr>
          <w:rFonts w:ascii="Arial" w:hAnsi="Arial" w:cs="Arial"/>
          <w:sz w:val="24"/>
          <w:szCs w:val="24"/>
          <w:lang w:eastAsia="en-GB"/>
        </w:rPr>
        <w:t xml:space="preserve"> then you could give them two alternatives.</w:t>
      </w:r>
    </w:p>
    <w:p w14:paraId="3D0A92BA" w14:textId="73F16133" w:rsidR="00532944" w:rsidRPr="006275F3" w:rsidRDefault="00532944" w:rsidP="006275F3">
      <w:pPr>
        <w:pStyle w:val="ListParagraph"/>
        <w:numPr>
          <w:ilvl w:val="0"/>
          <w:numId w:val="4"/>
        </w:numPr>
        <w:overflowPunct w:val="0"/>
        <w:autoSpaceDE w:val="0"/>
        <w:autoSpaceDN w:val="0"/>
        <w:adjustRightInd w:val="0"/>
        <w:spacing w:after="0" w:line="240" w:lineRule="auto"/>
        <w:textAlignment w:val="baseline"/>
        <w:rPr>
          <w:rFonts w:ascii="Arial" w:hAnsi="Arial" w:cs="Arial"/>
          <w:b/>
          <w:bCs/>
          <w:sz w:val="24"/>
          <w:szCs w:val="24"/>
          <w:lang w:eastAsia="en-GB"/>
        </w:rPr>
      </w:pPr>
      <w:r w:rsidRPr="006275F3">
        <w:rPr>
          <w:rFonts w:ascii="Arial" w:hAnsi="Arial" w:cs="Arial"/>
          <w:sz w:val="24"/>
          <w:szCs w:val="24"/>
          <w:lang w:eastAsia="en-GB"/>
        </w:rPr>
        <w:t xml:space="preserve">Read a familiar story.  After you read a page, ask the child “What do you think he might do next?”  (The child will be able to predict because </w:t>
      </w:r>
      <w:r w:rsidR="006275F3">
        <w:rPr>
          <w:rFonts w:ascii="Arial" w:hAnsi="Arial" w:cs="Arial"/>
          <w:sz w:val="24"/>
          <w:szCs w:val="24"/>
          <w:lang w:eastAsia="en-GB"/>
        </w:rPr>
        <w:t>they are</w:t>
      </w:r>
      <w:r w:rsidRPr="006275F3">
        <w:rPr>
          <w:rFonts w:ascii="Arial" w:hAnsi="Arial" w:cs="Arial"/>
          <w:sz w:val="24"/>
          <w:szCs w:val="24"/>
          <w:lang w:eastAsia="en-GB"/>
        </w:rPr>
        <w:t xml:space="preserve"> familiar with the story). Next use an unfamiliar story.</w:t>
      </w:r>
      <w:r w:rsidR="006275F3">
        <w:rPr>
          <w:rFonts w:ascii="Arial" w:hAnsi="Arial" w:cs="Arial"/>
          <w:sz w:val="24"/>
          <w:szCs w:val="24"/>
          <w:lang w:eastAsia="en-GB"/>
        </w:rPr>
        <w:t xml:space="preserve"> </w:t>
      </w:r>
      <w:r w:rsidRPr="006275F3">
        <w:rPr>
          <w:rFonts w:ascii="Arial" w:hAnsi="Arial" w:cs="Arial"/>
          <w:sz w:val="24"/>
          <w:szCs w:val="24"/>
          <w:lang w:eastAsia="en-GB"/>
        </w:rPr>
        <w:t>Ask the same question. If this is hard, you may have to suggest a few choices for the child to pick from.</w:t>
      </w:r>
    </w:p>
    <w:p w14:paraId="59ABADD4" w14:textId="77777777" w:rsidR="00532944" w:rsidRPr="001D5B37" w:rsidRDefault="00532944" w:rsidP="001D5B37">
      <w:pPr>
        <w:spacing w:after="0" w:line="240" w:lineRule="auto"/>
        <w:rPr>
          <w:rFonts w:ascii="Arial" w:hAnsi="Arial" w:cs="Arial"/>
          <w:b/>
        </w:rPr>
      </w:pPr>
    </w:p>
    <w:p w14:paraId="2A388A10" w14:textId="77777777" w:rsidR="00532944" w:rsidRPr="001D5B37" w:rsidRDefault="00532944" w:rsidP="001D5B37">
      <w:pPr>
        <w:spacing w:after="0" w:line="240" w:lineRule="auto"/>
        <w:rPr>
          <w:rFonts w:ascii="Arial" w:hAnsi="Arial" w:cs="Arial"/>
        </w:rPr>
      </w:pPr>
    </w:p>
    <w:p w14:paraId="56155ECE" w14:textId="77777777" w:rsidR="00532944" w:rsidRPr="001D5B37" w:rsidRDefault="00532944" w:rsidP="001D5B37">
      <w:pPr>
        <w:spacing w:after="0" w:line="240" w:lineRule="auto"/>
        <w:rPr>
          <w:rFonts w:ascii="Arial" w:hAnsi="Arial" w:cs="Arial"/>
        </w:rPr>
        <w:sectPr w:rsidR="00532944" w:rsidRPr="001D5B37" w:rsidSect="006A731E">
          <w:headerReference w:type="default" r:id="rId8"/>
          <w:pgSz w:w="11906" w:h="16838"/>
          <w:pgMar w:top="1701" w:right="1440" w:bottom="2694" w:left="1440" w:header="708" w:footer="708" w:gutter="0"/>
          <w:cols w:space="708"/>
          <w:docGrid w:linePitch="360"/>
        </w:sectPr>
      </w:pPr>
    </w:p>
    <w:p w14:paraId="0CE2DA42" w14:textId="77777777" w:rsidR="00532944" w:rsidRPr="001D5B37" w:rsidRDefault="00532944" w:rsidP="001D5B37">
      <w:pPr>
        <w:spacing w:after="0" w:line="240" w:lineRule="auto"/>
        <w:rPr>
          <w:rFonts w:ascii="Arial" w:hAnsi="Arial" w:cs="Arial"/>
        </w:rPr>
      </w:pPr>
    </w:p>
    <w:p w14:paraId="75DBCC26" w14:textId="77777777" w:rsidR="00532944" w:rsidRPr="001D5B37" w:rsidRDefault="00532944" w:rsidP="001D5B37">
      <w:pPr>
        <w:spacing w:after="0" w:line="240" w:lineRule="auto"/>
        <w:rPr>
          <w:rFonts w:ascii="Arial" w:hAnsi="Arial" w:cs="Arial"/>
        </w:rPr>
      </w:pPr>
    </w:p>
    <w:p w14:paraId="0C33B429" w14:textId="77777777" w:rsidR="00532944" w:rsidRPr="001D5B37" w:rsidRDefault="00532944" w:rsidP="001D5B37">
      <w:pPr>
        <w:spacing w:after="0" w:line="240" w:lineRule="auto"/>
        <w:rPr>
          <w:rFonts w:ascii="Arial" w:hAnsi="Arial" w:cs="Arial"/>
        </w:rPr>
      </w:pPr>
    </w:p>
    <w:p w14:paraId="3693412B" w14:textId="77777777" w:rsidR="00532944" w:rsidRPr="001D5B37" w:rsidRDefault="00532944" w:rsidP="001D5B37">
      <w:pPr>
        <w:spacing w:after="0" w:line="240" w:lineRule="auto"/>
        <w:rPr>
          <w:rFonts w:ascii="Arial" w:hAnsi="Arial" w:cs="Arial"/>
        </w:rPr>
      </w:pPr>
    </w:p>
    <w:tbl>
      <w:tblPr>
        <w:tblStyle w:val="TableGrid"/>
        <w:tblW w:w="0" w:type="auto"/>
        <w:tblLook w:val="04A0" w:firstRow="1" w:lastRow="0" w:firstColumn="1" w:lastColumn="0" w:noHBand="0" w:noVBand="1"/>
      </w:tblPr>
      <w:tblGrid>
        <w:gridCol w:w="2457"/>
        <w:gridCol w:w="546"/>
        <w:gridCol w:w="2510"/>
        <w:gridCol w:w="482"/>
        <w:gridCol w:w="2518"/>
        <w:gridCol w:w="490"/>
      </w:tblGrid>
      <w:tr w:rsidR="00532944" w:rsidRPr="001D5B37" w14:paraId="70E87151" w14:textId="77777777" w:rsidTr="00A235E4">
        <w:tc>
          <w:tcPr>
            <w:tcW w:w="3936" w:type="dxa"/>
            <w:tcBorders>
              <w:top w:val="single" w:sz="18" w:space="0" w:color="auto"/>
              <w:left w:val="single" w:sz="18" w:space="0" w:color="auto"/>
              <w:bottom w:val="nil"/>
              <w:right w:val="single" w:sz="18" w:space="0" w:color="auto"/>
            </w:tcBorders>
            <w:shd w:val="solid" w:color="B6DDE8" w:themeColor="accent5" w:themeTint="66" w:fill="B8CCE4" w:themeFill="accent1" w:themeFillTint="66"/>
          </w:tcPr>
          <w:p w14:paraId="4A37D1E8" w14:textId="77777777" w:rsidR="00532944" w:rsidRPr="001D5B37" w:rsidRDefault="00532944" w:rsidP="001D5B37">
            <w:pPr>
              <w:rPr>
                <w:rFonts w:ascii="Arial" w:hAnsi="Arial" w:cs="Arial"/>
              </w:rPr>
            </w:pPr>
          </w:p>
          <w:p w14:paraId="5A7C8F77" w14:textId="77777777" w:rsidR="00532944" w:rsidRPr="001D5B37" w:rsidRDefault="00532944" w:rsidP="001D5B37">
            <w:pPr>
              <w:rPr>
                <w:rFonts w:ascii="Arial" w:hAnsi="Arial" w:cs="Arial"/>
              </w:rPr>
            </w:pPr>
          </w:p>
          <w:p w14:paraId="7798AE6E" w14:textId="77777777" w:rsidR="00532944" w:rsidRPr="001D5B37" w:rsidRDefault="00532944" w:rsidP="001D5B37">
            <w:pPr>
              <w:rPr>
                <w:rFonts w:ascii="Arial" w:hAnsi="Arial" w:cs="Arial"/>
              </w:rPr>
            </w:pPr>
          </w:p>
          <w:p w14:paraId="3768A8DF" w14:textId="77777777" w:rsidR="00532944" w:rsidRPr="001D5B37" w:rsidRDefault="00532944" w:rsidP="001D5B37">
            <w:pPr>
              <w:rPr>
                <w:rFonts w:ascii="Arial" w:hAnsi="Arial" w:cs="Arial"/>
              </w:rPr>
            </w:pPr>
          </w:p>
          <w:p w14:paraId="4523570A" w14:textId="77777777" w:rsidR="00532944" w:rsidRPr="001D5B37" w:rsidRDefault="00532944" w:rsidP="001D5B37">
            <w:pPr>
              <w:rPr>
                <w:rFonts w:ascii="Arial" w:hAnsi="Arial" w:cs="Arial"/>
              </w:rPr>
            </w:pPr>
          </w:p>
          <w:p w14:paraId="77CF0747" w14:textId="77777777" w:rsidR="00532944" w:rsidRPr="001D5B37" w:rsidRDefault="00532944" w:rsidP="001D5B37">
            <w:pPr>
              <w:rPr>
                <w:rFonts w:ascii="Arial" w:hAnsi="Arial" w:cs="Arial"/>
              </w:rPr>
            </w:pPr>
          </w:p>
          <w:p w14:paraId="5C57172B" w14:textId="77777777" w:rsidR="00532944" w:rsidRPr="001D5B37" w:rsidRDefault="00532944" w:rsidP="001D5B37">
            <w:pPr>
              <w:rPr>
                <w:rFonts w:ascii="Arial" w:hAnsi="Arial" w:cs="Arial"/>
              </w:rPr>
            </w:pPr>
          </w:p>
          <w:p w14:paraId="1420A783" w14:textId="77777777" w:rsidR="00532944" w:rsidRPr="001D5B37" w:rsidRDefault="00532944" w:rsidP="001D5B37">
            <w:pPr>
              <w:rPr>
                <w:rFonts w:ascii="Arial" w:hAnsi="Arial" w:cs="Arial"/>
              </w:rPr>
            </w:pPr>
          </w:p>
          <w:p w14:paraId="43C70CBB" w14:textId="77777777" w:rsidR="00532944" w:rsidRPr="001D5B37" w:rsidRDefault="00532944" w:rsidP="001D5B37">
            <w:pPr>
              <w:rPr>
                <w:rFonts w:ascii="Arial" w:hAnsi="Arial" w:cs="Arial"/>
              </w:rPr>
            </w:pPr>
          </w:p>
          <w:p w14:paraId="464027FE" w14:textId="77777777" w:rsidR="00532944" w:rsidRPr="001D5B37" w:rsidRDefault="00532944" w:rsidP="001D5B37">
            <w:pPr>
              <w:rPr>
                <w:rFonts w:ascii="Arial" w:hAnsi="Arial" w:cs="Arial"/>
              </w:rPr>
            </w:pPr>
          </w:p>
          <w:p w14:paraId="264B0EBF" w14:textId="77777777" w:rsidR="00532944" w:rsidRPr="001D5B37" w:rsidRDefault="00532944" w:rsidP="001D5B37">
            <w:pPr>
              <w:rPr>
                <w:rFonts w:ascii="Arial" w:hAnsi="Arial" w:cs="Arial"/>
              </w:rPr>
            </w:pPr>
          </w:p>
          <w:p w14:paraId="28817634" w14:textId="77777777" w:rsidR="00532944" w:rsidRPr="001D5B37" w:rsidRDefault="00532944" w:rsidP="001D5B37">
            <w:pPr>
              <w:rPr>
                <w:rFonts w:ascii="Arial" w:hAnsi="Arial" w:cs="Arial"/>
              </w:rPr>
            </w:pPr>
          </w:p>
        </w:tc>
        <w:tc>
          <w:tcPr>
            <w:tcW w:w="892" w:type="dxa"/>
            <w:tcBorders>
              <w:top w:val="nil"/>
              <w:left w:val="single" w:sz="18" w:space="0" w:color="auto"/>
              <w:bottom w:val="nil"/>
              <w:right w:val="single" w:sz="18" w:space="0" w:color="auto"/>
            </w:tcBorders>
            <w:shd w:val="clear" w:color="auto" w:fill="auto"/>
          </w:tcPr>
          <w:p w14:paraId="09A060F1" w14:textId="77777777" w:rsidR="00532944" w:rsidRPr="001D5B37" w:rsidRDefault="00532944" w:rsidP="001D5B37">
            <w:pPr>
              <w:rPr>
                <w:rFonts w:ascii="Arial" w:hAnsi="Arial" w:cs="Arial"/>
              </w:rPr>
            </w:pPr>
          </w:p>
        </w:tc>
        <w:tc>
          <w:tcPr>
            <w:tcW w:w="4069" w:type="dxa"/>
            <w:tcBorders>
              <w:top w:val="single" w:sz="18" w:space="0" w:color="auto"/>
              <w:left w:val="single" w:sz="18" w:space="0" w:color="auto"/>
              <w:bottom w:val="nil"/>
              <w:right w:val="single" w:sz="18" w:space="0" w:color="auto"/>
            </w:tcBorders>
            <w:shd w:val="solid" w:color="B6DDE8" w:themeColor="accent5" w:themeTint="66" w:fill="B8CCE4" w:themeFill="accent1" w:themeFillTint="66"/>
          </w:tcPr>
          <w:p w14:paraId="68B3ABEE" w14:textId="77777777" w:rsidR="00532944" w:rsidRPr="001D5B37" w:rsidRDefault="00532944" w:rsidP="001D5B37">
            <w:pPr>
              <w:rPr>
                <w:rFonts w:ascii="Arial" w:hAnsi="Arial" w:cs="Arial"/>
              </w:rPr>
            </w:pPr>
          </w:p>
        </w:tc>
        <w:tc>
          <w:tcPr>
            <w:tcW w:w="760" w:type="dxa"/>
            <w:tcBorders>
              <w:top w:val="nil"/>
              <w:left w:val="single" w:sz="18" w:space="0" w:color="auto"/>
              <w:bottom w:val="nil"/>
              <w:right w:val="single" w:sz="18" w:space="0" w:color="auto"/>
            </w:tcBorders>
            <w:shd w:val="clear" w:color="auto" w:fill="auto"/>
          </w:tcPr>
          <w:p w14:paraId="4FD7B402" w14:textId="77777777" w:rsidR="00532944" w:rsidRPr="001D5B37" w:rsidRDefault="00532944" w:rsidP="001D5B37">
            <w:pPr>
              <w:rPr>
                <w:rFonts w:ascii="Arial" w:hAnsi="Arial" w:cs="Arial"/>
              </w:rPr>
            </w:pPr>
          </w:p>
        </w:tc>
        <w:tc>
          <w:tcPr>
            <w:tcW w:w="4059" w:type="dxa"/>
            <w:tcBorders>
              <w:top w:val="single" w:sz="18" w:space="0" w:color="auto"/>
              <w:left w:val="single" w:sz="18" w:space="0" w:color="auto"/>
              <w:bottom w:val="nil"/>
              <w:right w:val="single" w:sz="18" w:space="0" w:color="auto"/>
            </w:tcBorders>
            <w:shd w:val="solid" w:color="B6DDE8" w:themeColor="accent5" w:themeTint="66" w:fill="B8CCE4" w:themeFill="accent1" w:themeFillTint="66"/>
          </w:tcPr>
          <w:p w14:paraId="212195CF" w14:textId="77777777" w:rsidR="00532944" w:rsidRPr="001D5B37" w:rsidRDefault="00532944" w:rsidP="001D5B37">
            <w:pPr>
              <w:rPr>
                <w:rFonts w:ascii="Arial" w:hAnsi="Arial" w:cs="Arial"/>
              </w:rPr>
            </w:pPr>
          </w:p>
        </w:tc>
        <w:tc>
          <w:tcPr>
            <w:tcW w:w="775" w:type="dxa"/>
            <w:tcBorders>
              <w:top w:val="nil"/>
              <w:left w:val="single" w:sz="18" w:space="0" w:color="auto"/>
              <w:bottom w:val="nil"/>
              <w:right w:val="nil"/>
            </w:tcBorders>
            <w:shd w:val="clear" w:color="auto" w:fill="auto"/>
          </w:tcPr>
          <w:p w14:paraId="207CDAF3" w14:textId="77777777" w:rsidR="00532944" w:rsidRPr="001D5B37" w:rsidRDefault="00532944" w:rsidP="001D5B37">
            <w:pPr>
              <w:rPr>
                <w:rFonts w:ascii="Arial" w:hAnsi="Arial" w:cs="Arial"/>
              </w:rPr>
            </w:pPr>
          </w:p>
        </w:tc>
      </w:tr>
      <w:tr w:rsidR="00532944" w:rsidRPr="001D5B37" w14:paraId="36465BB4" w14:textId="77777777" w:rsidTr="00A235E4">
        <w:tc>
          <w:tcPr>
            <w:tcW w:w="3936" w:type="dxa"/>
            <w:tcBorders>
              <w:top w:val="nil"/>
              <w:left w:val="single" w:sz="18" w:space="0" w:color="auto"/>
              <w:bottom w:val="nil"/>
              <w:right w:val="single" w:sz="18" w:space="0" w:color="auto"/>
            </w:tcBorders>
          </w:tcPr>
          <w:p w14:paraId="205036D9" w14:textId="77777777" w:rsidR="00532944" w:rsidRPr="001D5B37" w:rsidRDefault="00532944" w:rsidP="001D5B37">
            <w:pPr>
              <w:rPr>
                <w:rFonts w:ascii="Arial" w:hAnsi="Arial" w:cs="Arial"/>
              </w:rPr>
            </w:pPr>
          </w:p>
          <w:p w14:paraId="4054F794" w14:textId="77777777" w:rsidR="00532944" w:rsidRPr="001D5B37" w:rsidRDefault="00532944" w:rsidP="001D5B37">
            <w:pPr>
              <w:rPr>
                <w:rFonts w:ascii="Arial" w:hAnsi="Arial" w:cs="Arial"/>
              </w:rPr>
            </w:pPr>
          </w:p>
          <w:p w14:paraId="16AAACF4" w14:textId="77777777" w:rsidR="00532944" w:rsidRPr="001D5B37" w:rsidRDefault="00532944" w:rsidP="001D5B37">
            <w:pPr>
              <w:rPr>
                <w:rFonts w:ascii="Arial" w:hAnsi="Arial" w:cs="Arial"/>
              </w:rPr>
            </w:pPr>
          </w:p>
          <w:p w14:paraId="2CB9CB5B" w14:textId="77777777" w:rsidR="00532944" w:rsidRPr="001D5B37" w:rsidRDefault="00532944" w:rsidP="001D5B37">
            <w:pPr>
              <w:rPr>
                <w:rFonts w:ascii="Arial" w:hAnsi="Arial" w:cs="Arial"/>
              </w:rPr>
            </w:pPr>
          </w:p>
        </w:tc>
        <w:tc>
          <w:tcPr>
            <w:tcW w:w="892" w:type="dxa"/>
            <w:tcBorders>
              <w:top w:val="nil"/>
              <w:left w:val="single" w:sz="18" w:space="0" w:color="auto"/>
              <w:bottom w:val="nil"/>
              <w:right w:val="single" w:sz="18" w:space="0" w:color="auto"/>
            </w:tcBorders>
            <w:shd w:val="clear" w:color="auto" w:fill="auto"/>
          </w:tcPr>
          <w:p w14:paraId="6EBB3D2B" w14:textId="77777777" w:rsidR="00532944" w:rsidRPr="001D5B37" w:rsidRDefault="00532944" w:rsidP="001D5B37">
            <w:pPr>
              <w:rPr>
                <w:rFonts w:ascii="Arial" w:hAnsi="Arial" w:cs="Arial"/>
              </w:rPr>
            </w:pPr>
          </w:p>
        </w:tc>
        <w:tc>
          <w:tcPr>
            <w:tcW w:w="4069" w:type="dxa"/>
            <w:tcBorders>
              <w:top w:val="nil"/>
              <w:left w:val="single" w:sz="18" w:space="0" w:color="auto"/>
              <w:bottom w:val="nil"/>
              <w:right w:val="single" w:sz="18" w:space="0" w:color="auto"/>
            </w:tcBorders>
          </w:tcPr>
          <w:p w14:paraId="20269608" w14:textId="77777777" w:rsidR="00532944" w:rsidRPr="001D5B37" w:rsidRDefault="00532944" w:rsidP="001D5B37">
            <w:pPr>
              <w:rPr>
                <w:rFonts w:ascii="Arial" w:hAnsi="Arial" w:cs="Arial"/>
              </w:rPr>
            </w:pPr>
          </w:p>
          <w:p w14:paraId="03566AAE" w14:textId="77777777" w:rsidR="00532944" w:rsidRPr="001D5B37" w:rsidRDefault="00532944" w:rsidP="001D5B37">
            <w:pPr>
              <w:rPr>
                <w:rFonts w:ascii="Arial" w:hAnsi="Arial" w:cs="Arial"/>
              </w:rPr>
            </w:pPr>
          </w:p>
        </w:tc>
        <w:tc>
          <w:tcPr>
            <w:tcW w:w="760" w:type="dxa"/>
            <w:tcBorders>
              <w:top w:val="nil"/>
              <w:left w:val="single" w:sz="18" w:space="0" w:color="auto"/>
              <w:bottom w:val="nil"/>
              <w:right w:val="single" w:sz="18" w:space="0" w:color="auto"/>
            </w:tcBorders>
            <w:shd w:val="clear" w:color="auto" w:fill="auto"/>
          </w:tcPr>
          <w:p w14:paraId="25474A69" w14:textId="77777777" w:rsidR="00532944" w:rsidRPr="001D5B37" w:rsidRDefault="00532944" w:rsidP="001D5B37">
            <w:pPr>
              <w:rPr>
                <w:rFonts w:ascii="Arial" w:hAnsi="Arial" w:cs="Arial"/>
              </w:rPr>
            </w:pPr>
          </w:p>
        </w:tc>
        <w:tc>
          <w:tcPr>
            <w:tcW w:w="4059" w:type="dxa"/>
            <w:tcBorders>
              <w:top w:val="nil"/>
              <w:left w:val="single" w:sz="18" w:space="0" w:color="auto"/>
              <w:bottom w:val="nil"/>
              <w:right w:val="single" w:sz="18" w:space="0" w:color="auto"/>
            </w:tcBorders>
          </w:tcPr>
          <w:p w14:paraId="3AFE76A3" w14:textId="77777777" w:rsidR="00532944" w:rsidRPr="001D5B37" w:rsidRDefault="00532944" w:rsidP="001D5B37">
            <w:pPr>
              <w:rPr>
                <w:rFonts w:ascii="Arial" w:hAnsi="Arial" w:cs="Arial"/>
              </w:rPr>
            </w:pPr>
          </w:p>
        </w:tc>
        <w:tc>
          <w:tcPr>
            <w:tcW w:w="775" w:type="dxa"/>
            <w:tcBorders>
              <w:top w:val="nil"/>
              <w:left w:val="single" w:sz="18" w:space="0" w:color="auto"/>
              <w:bottom w:val="nil"/>
              <w:right w:val="nil"/>
            </w:tcBorders>
            <w:shd w:val="clear" w:color="auto" w:fill="auto"/>
          </w:tcPr>
          <w:p w14:paraId="4F1A128C" w14:textId="77777777" w:rsidR="00532944" w:rsidRPr="001D5B37" w:rsidRDefault="00532944" w:rsidP="001D5B37">
            <w:pPr>
              <w:rPr>
                <w:rFonts w:ascii="Arial" w:hAnsi="Arial" w:cs="Arial"/>
              </w:rPr>
            </w:pPr>
          </w:p>
        </w:tc>
      </w:tr>
      <w:tr w:rsidR="00532944" w:rsidRPr="001D5B37" w14:paraId="4EFC2A2A" w14:textId="77777777" w:rsidTr="00A235E4">
        <w:tc>
          <w:tcPr>
            <w:tcW w:w="3936" w:type="dxa"/>
            <w:tcBorders>
              <w:top w:val="nil"/>
              <w:left w:val="single" w:sz="18" w:space="0" w:color="auto"/>
              <w:bottom w:val="single" w:sz="18" w:space="0" w:color="auto"/>
              <w:right w:val="single" w:sz="18" w:space="0" w:color="auto"/>
            </w:tcBorders>
          </w:tcPr>
          <w:p w14:paraId="4438CFDF" w14:textId="77777777" w:rsidR="00532944" w:rsidRPr="001D5B37" w:rsidRDefault="00532944" w:rsidP="001D5B37">
            <w:pPr>
              <w:rPr>
                <w:rFonts w:ascii="Arial" w:hAnsi="Arial" w:cs="Arial"/>
                <w:sz w:val="44"/>
                <w:szCs w:val="44"/>
              </w:rPr>
            </w:pPr>
            <w:r w:rsidRPr="001D5B37">
              <w:rPr>
                <w:rFonts w:ascii="Arial" w:hAnsi="Arial" w:cs="Arial"/>
                <w:sz w:val="44"/>
                <w:szCs w:val="44"/>
              </w:rPr>
              <w:t>First</w:t>
            </w:r>
          </w:p>
        </w:tc>
        <w:tc>
          <w:tcPr>
            <w:tcW w:w="892" w:type="dxa"/>
            <w:tcBorders>
              <w:top w:val="nil"/>
              <w:left w:val="single" w:sz="18" w:space="0" w:color="auto"/>
              <w:bottom w:val="nil"/>
              <w:right w:val="single" w:sz="18" w:space="0" w:color="auto"/>
            </w:tcBorders>
            <w:shd w:val="clear" w:color="auto" w:fill="auto"/>
          </w:tcPr>
          <w:p w14:paraId="528B82CA" w14:textId="77777777" w:rsidR="00532944" w:rsidRPr="001D5B37" w:rsidRDefault="00532944" w:rsidP="001D5B37">
            <w:pPr>
              <w:rPr>
                <w:rFonts w:ascii="Arial" w:hAnsi="Arial" w:cs="Arial"/>
                <w:sz w:val="44"/>
                <w:szCs w:val="44"/>
              </w:rPr>
            </w:pPr>
          </w:p>
        </w:tc>
        <w:tc>
          <w:tcPr>
            <w:tcW w:w="4069" w:type="dxa"/>
            <w:tcBorders>
              <w:top w:val="nil"/>
              <w:left w:val="single" w:sz="18" w:space="0" w:color="auto"/>
              <w:bottom w:val="single" w:sz="18" w:space="0" w:color="auto"/>
              <w:right w:val="single" w:sz="18" w:space="0" w:color="auto"/>
            </w:tcBorders>
          </w:tcPr>
          <w:p w14:paraId="4D2564FC" w14:textId="77777777" w:rsidR="00532944" w:rsidRPr="001D5B37" w:rsidRDefault="00532944" w:rsidP="001D5B37">
            <w:pPr>
              <w:rPr>
                <w:rFonts w:ascii="Arial" w:hAnsi="Arial" w:cs="Arial"/>
                <w:sz w:val="44"/>
                <w:szCs w:val="44"/>
              </w:rPr>
            </w:pPr>
            <w:r w:rsidRPr="001D5B37">
              <w:rPr>
                <w:rFonts w:ascii="Arial" w:hAnsi="Arial" w:cs="Arial"/>
                <w:sz w:val="44"/>
                <w:szCs w:val="44"/>
              </w:rPr>
              <w:t>next</w:t>
            </w:r>
          </w:p>
        </w:tc>
        <w:tc>
          <w:tcPr>
            <w:tcW w:w="760" w:type="dxa"/>
            <w:tcBorders>
              <w:top w:val="nil"/>
              <w:left w:val="single" w:sz="18" w:space="0" w:color="auto"/>
              <w:bottom w:val="nil"/>
              <w:right w:val="single" w:sz="18" w:space="0" w:color="auto"/>
            </w:tcBorders>
            <w:shd w:val="clear" w:color="auto" w:fill="auto"/>
          </w:tcPr>
          <w:p w14:paraId="2E9FFD13" w14:textId="77777777" w:rsidR="00532944" w:rsidRPr="001D5B37" w:rsidRDefault="00532944" w:rsidP="001D5B37">
            <w:pPr>
              <w:rPr>
                <w:rFonts w:ascii="Arial" w:hAnsi="Arial" w:cs="Arial"/>
                <w:sz w:val="44"/>
                <w:szCs w:val="44"/>
              </w:rPr>
            </w:pPr>
          </w:p>
        </w:tc>
        <w:tc>
          <w:tcPr>
            <w:tcW w:w="4059" w:type="dxa"/>
            <w:tcBorders>
              <w:top w:val="nil"/>
              <w:left w:val="single" w:sz="18" w:space="0" w:color="auto"/>
              <w:bottom w:val="single" w:sz="18" w:space="0" w:color="auto"/>
              <w:right w:val="single" w:sz="18" w:space="0" w:color="auto"/>
            </w:tcBorders>
          </w:tcPr>
          <w:p w14:paraId="4ABCA076" w14:textId="77777777" w:rsidR="00532944" w:rsidRPr="001D5B37" w:rsidRDefault="00532944" w:rsidP="001D5B37">
            <w:pPr>
              <w:rPr>
                <w:rFonts w:ascii="Arial" w:hAnsi="Arial" w:cs="Arial"/>
                <w:sz w:val="44"/>
                <w:szCs w:val="44"/>
              </w:rPr>
            </w:pPr>
            <w:r w:rsidRPr="001D5B37">
              <w:rPr>
                <w:rFonts w:ascii="Arial" w:hAnsi="Arial" w:cs="Arial"/>
                <w:sz w:val="44"/>
                <w:szCs w:val="44"/>
              </w:rPr>
              <w:t>and then</w:t>
            </w:r>
          </w:p>
        </w:tc>
        <w:tc>
          <w:tcPr>
            <w:tcW w:w="775" w:type="dxa"/>
            <w:tcBorders>
              <w:top w:val="nil"/>
              <w:left w:val="single" w:sz="18" w:space="0" w:color="auto"/>
              <w:bottom w:val="nil"/>
              <w:right w:val="nil"/>
            </w:tcBorders>
            <w:shd w:val="clear" w:color="auto" w:fill="auto"/>
          </w:tcPr>
          <w:p w14:paraId="4164B18C" w14:textId="77777777" w:rsidR="00532944" w:rsidRPr="001D5B37" w:rsidRDefault="00532944" w:rsidP="001D5B37">
            <w:pPr>
              <w:rPr>
                <w:rFonts w:ascii="Arial" w:hAnsi="Arial" w:cs="Arial"/>
                <w:sz w:val="44"/>
                <w:szCs w:val="44"/>
              </w:rPr>
            </w:pPr>
          </w:p>
        </w:tc>
      </w:tr>
    </w:tbl>
    <w:p w14:paraId="3AEA7316" w14:textId="77777777" w:rsidR="00532944" w:rsidRPr="001D5B37" w:rsidRDefault="00532944" w:rsidP="001D5B37">
      <w:pPr>
        <w:spacing w:after="0" w:line="240" w:lineRule="auto"/>
        <w:ind w:left="284"/>
        <w:rPr>
          <w:rFonts w:ascii="Arial" w:hAnsi="Arial" w:cs="Arial"/>
        </w:rPr>
      </w:pPr>
    </w:p>
    <w:p w14:paraId="4F4DE710" w14:textId="77777777" w:rsidR="00532944" w:rsidRPr="001D5B37" w:rsidRDefault="00532944" w:rsidP="001D5B37">
      <w:pPr>
        <w:spacing w:after="0" w:line="240" w:lineRule="auto"/>
        <w:ind w:left="284"/>
        <w:rPr>
          <w:rFonts w:ascii="Arial" w:hAnsi="Arial" w:cs="Arial"/>
        </w:rPr>
      </w:pPr>
    </w:p>
    <w:p w14:paraId="7AA62301" w14:textId="77777777" w:rsidR="00532944" w:rsidRPr="001D5B37" w:rsidRDefault="00532944" w:rsidP="001D5B37">
      <w:pPr>
        <w:spacing w:after="0" w:line="240" w:lineRule="auto"/>
        <w:ind w:left="284"/>
        <w:rPr>
          <w:rFonts w:ascii="Arial" w:hAnsi="Arial" w:cs="Arial"/>
        </w:rPr>
      </w:pPr>
    </w:p>
    <w:p w14:paraId="5299E788" w14:textId="77777777" w:rsidR="00532944" w:rsidRPr="001D5B37" w:rsidRDefault="00532944" w:rsidP="001D5B37">
      <w:pPr>
        <w:spacing w:after="0" w:line="240" w:lineRule="auto"/>
        <w:ind w:left="284"/>
        <w:rPr>
          <w:rFonts w:ascii="Arial" w:hAnsi="Arial" w:cs="Arial"/>
        </w:rPr>
      </w:pPr>
    </w:p>
    <w:p w14:paraId="75542425" w14:textId="77777777" w:rsidR="00532944" w:rsidRPr="001D5B37" w:rsidRDefault="00532944" w:rsidP="001D5B37">
      <w:pPr>
        <w:spacing w:after="0" w:line="240" w:lineRule="auto"/>
        <w:rPr>
          <w:rFonts w:ascii="Arial" w:hAnsi="Arial" w:cs="Arial"/>
        </w:rPr>
      </w:pPr>
    </w:p>
    <w:p w14:paraId="37FB942E" w14:textId="77777777" w:rsidR="00532944" w:rsidRPr="001D5B37" w:rsidRDefault="00532944" w:rsidP="001D5B37">
      <w:pPr>
        <w:spacing w:after="0" w:line="240" w:lineRule="auto"/>
        <w:rPr>
          <w:rFonts w:ascii="Arial" w:hAnsi="Arial" w:cs="Arial"/>
        </w:rPr>
      </w:pPr>
    </w:p>
    <w:p w14:paraId="4970828D" w14:textId="77777777" w:rsidR="00532944" w:rsidRPr="001D5B37" w:rsidRDefault="00532944" w:rsidP="001D5B37">
      <w:pPr>
        <w:spacing w:after="0" w:line="240" w:lineRule="auto"/>
        <w:rPr>
          <w:rFonts w:ascii="Arial" w:hAnsi="Arial" w:cs="Arial"/>
        </w:rPr>
      </w:pPr>
    </w:p>
    <w:p w14:paraId="7C4D2CE4" w14:textId="77777777" w:rsidR="00532944" w:rsidRPr="001D5B37" w:rsidRDefault="00532944" w:rsidP="001D5B37">
      <w:pPr>
        <w:spacing w:after="0" w:line="240" w:lineRule="auto"/>
        <w:rPr>
          <w:rFonts w:ascii="Arial" w:hAnsi="Arial" w:cs="Arial"/>
        </w:rPr>
      </w:pPr>
    </w:p>
    <w:p w14:paraId="37C02695" w14:textId="77777777" w:rsidR="00532944" w:rsidRPr="001D5B37" w:rsidRDefault="00532944" w:rsidP="001D5B37">
      <w:pPr>
        <w:spacing w:after="0" w:line="240" w:lineRule="auto"/>
        <w:rPr>
          <w:rFonts w:ascii="Arial" w:hAnsi="Arial" w:cs="Arial"/>
        </w:rPr>
      </w:pPr>
    </w:p>
    <w:p w14:paraId="6194F06D" w14:textId="77777777" w:rsidR="00532944" w:rsidRPr="001D5B37" w:rsidRDefault="00532944" w:rsidP="001D5B37">
      <w:pPr>
        <w:spacing w:after="0" w:line="240" w:lineRule="auto"/>
        <w:rPr>
          <w:rFonts w:ascii="Arial" w:hAnsi="Arial" w:cs="Arial"/>
        </w:rPr>
      </w:pPr>
    </w:p>
    <w:p w14:paraId="29D87EAF" w14:textId="77777777" w:rsidR="00532944" w:rsidRPr="001D5B37" w:rsidRDefault="00532944" w:rsidP="001D5B37">
      <w:pPr>
        <w:spacing w:after="0" w:line="240" w:lineRule="auto"/>
        <w:rPr>
          <w:rFonts w:ascii="Arial" w:hAnsi="Arial" w:cs="Arial"/>
        </w:rPr>
      </w:pPr>
    </w:p>
    <w:p w14:paraId="7180C76E" w14:textId="77777777" w:rsidR="00532944" w:rsidRPr="001D5B37" w:rsidRDefault="00532944" w:rsidP="001D5B37">
      <w:pPr>
        <w:spacing w:after="0" w:line="240" w:lineRule="auto"/>
        <w:rPr>
          <w:rFonts w:ascii="Arial" w:hAnsi="Arial" w:cs="Arial"/>
        </w:rPr>
      </w:pPr>
    </w:p>
    <w:p w14:paraId="746FA837" w14:textId="77777777" w:rsidR="00532944" w:rsidRPr="001D5B37" w:rsidRDefault="00532944" w:rsidP="001D5B37">
      <w:pPr>
        <w:spacing w:after="0" w:line="240" w:lineRule="auto"/>
        <w:rPr>
          <w:rFonts w:ascii="Arial" w:hAnsi="Arial" w:cs="Arial"/>
        </w:rPr>
      </w:pPr>
    </w:p>
    <w:p w14:paraId="1A84A535" w14:textId="5D11393B" w:rsidR="00781779" w:rsidRPr="001D5B37" w:rsidRDefault="00781779" w:rsidP="001D5B37">
      <w:pPr>
        <w:spacing w:after="0" w:line="240" w:lineRule="auto"/>
        <w:rPr>
          <w:rFonts w:ascii="Arial" w:hAnsi="Arial" w:cs="Arial"/>
        </w:rPr>
      </w:pPr>
    </w:p>
    <w:sectPr w:rsidR="00781779" w:rsidRPr="001D5B3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F242" w14:textId="77777777" w:rsidR="000A3A0F" w:rsidRDefault="000A3A0F" w:rsidP="0042070C">
      <w:pPr>
        <w:spacing w:after="0" w:line="240" w:lineRule="auto"/>
      </w:pPr>
      <w:r>
        <w:separator/>
      </w:r>
    </w:p>
  </w:endnote>
  <w:endnote w:type="continuationSeparator" w:id="0">
    <w:p w14:paraId="0ED85B89" w14:textId="77777777" w:rsidR="000A3A0F" w:rsidRDefault="000A3A0F" w:rsidP="004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902E" w14:textId="77777777" w:rsidR="008F5F8B" w:rsidRDefault="008F5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5286" w14:textId="77777777" w:rsidR="008F5F8B" w:rsidRDefault="008F5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DF6F" w14:textId="77777777" w:rsidR="008F5F8B" w:rsidRDefault="008F5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0CE4" w14:textId="77777777" w:rsidR="000A3A0F" w:rsidRDefault="000A3A0F" w:rsidP="0042070C">
      <w:pPr>
        <w:spacing w:after="0" w:line="240" w:lineRule="auto"/>
      </w:pPr>
      <w:r>
        <w:separator/>
      </w:r>
    </w:p>
  </w:footnote>
  <w:footnote w:type="continuationSeparator" w:id="0">
    <w:p w14:paraId="566CA7B9" w14:textId="77777777" w:rsidR="000A3A0F" w:rsidRDefault="000A3A0F" w:rsidP="004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3D7D" w14:textId="77777777" w:rsidR="00532944" w:rsidRDefault="00532944">
    <w:pPr>
      <w:pStyle w:val="Header"/>
    </w:pPr>
    <w:r>
      <w:rPr>
        <w:noProof/>
        <w:lang w:eastAsia="en-GB"/>
      </w:rPr>
      <w:drawing>
        <wp:anchor distT="0" distB="0" distL="114300" distR="114300" simplePos="0" relativeHeight="251662336" behindDoc="0" locked="0" layoutInCell="1" allowOverlap="1" wp14:anchorId="1A053F68" wp14:editId="565E44C2">
          <wp:simplePos x="0" y="0"/>
          <wp:positionH relativeFrom="column">
            <wp:posOffset>-924025</wp:posOffset>
          </wp:positionH>
          <wp:positionV relativeFrom="paragraph">
            <wp:posOffset>-449581</wp:posOffset>
          </wp:positionV>
          <wp:extent cx="7575082" cy="1071550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T Poster Template -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632" cy="107191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E4DA" w14:textId="42C148A1" w:rsidR="004B402F" w:rsidRDefault="006275F3">
    <w:pPr>
      <w:pStyle w:val="Header"/>
    </w:pPr>
    <w:r>
      <w:rPr>
        <w:noProof/>
      </w:rPr>
      <w:pict w14:anchorId="0C0C0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0" o:spid="_x0000_s1032" type="#_x0000_t75" style="position:absolute;margin-left:0;margin-top:0;width:595.2pt;height:841.9pt;z-index:-251657216;mso-position-horizontal:center;mso-position-horizontal-relative:margin;mso-position-vertical:center;mso-position-vertical-relative:margin" o:allowincell="f">
          <v:imagedata r:id="rId1" o:title="SLT Poster Template - Portrait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3DBB" w14:textId="457D057E" w:rsidR="0042070C" w:rsidRDefault="006275F3">
    <w:pPr>
      <w:pStyle w:val="Header"/>
    </w:pPr>
    <w:r>
      <w:rPr>
        <w:noProof/>
      </w:rPr>
      <w:pict w14:anchorId="68489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1" o:spid="_x0000_s1033" type="#_x0000_t75" style="position:absolute;margin-left:0;margin-top:0;width:595.2pt;height:841.9pt;z-index:-251656192;mso-position-horizontal:center;mso-position-horizontal-relative:margin;mso-position-vertical:center;mso-position-vertical-relative:margin" o:allowincell="f">
          <v:imagedata r:id="rId1" o:title="SLT Poster Template - Portrait 202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244C" w14:textId="13B175BA" w:rsidR="004B402F" w:rsidRDefault="006275F3">
    <w:pPr>
      <w:pStyle w:val="Header"/>
    </w:pPr>
    <w:r>
      <w:rPr>
        <w:noProof/>
      </w:rPr>
      <w:pict w14:anchorId="19FE1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59" o:spid="_x0000_s1031" type="#_x0000_t75" style="position:absolute;margin-left:0;margin-top:0;width:595.2pt;height:841.9pt;z-index:-251658240;mso-position-horizontal:center;mso-position-horizontal-relative:margin;mso-position-vertical:center;mso-position-vertical-relative:margin" o:allowincell="f">
          <v:imagedata r:id="rId1" o:title="SLT Poster Template - Portrait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598"/>
    <w:multiLevelType w:val="hybridMultilevel"/>
    <w:tmpl w:val="08284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3107F"/>
    <w:multiLevelType w:val="hybridMultilevel"/>
    <w:tmpl w:val="1CBE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013CB"/>
    <w:multiLevelType w:val="hybridMultilevel"/>
    <w:tmpl w:val="0DC2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020EF"/>
    <w:multiLevelType w:val="hybridMultilevel"/>
    <w:tmpl w:val="87204A88"/>
    <w:lvl w:ilvl="0" w:tplc="B380CD2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8388640">
    <w:abstractNumId w:val="0"/>
  </w:num>
  <w:num w:numId="2" w16cid:durableId="1635211191">
    <w:abstractNumId w:val="1"/>
  </w:num>
  <w:num w:numId="3" w16cid:durableId="1272976380">
    <w:abstractNumId w:val="3"/>
  </w:num>
  <w:num w:numId="4" w16cid:durableId="1976981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F"/>
    <w:rsid w:val="000A3A0F"/>
    <w:rsid w:val="00105833"/>
    <w:rsid w:val="001968D3"/>
    <w:rsid w:val="001D5B37"/>
    <w:rsid w:val="00343767"/>
    <w:rsid w:val="0042070C"/>
    <w:rsid w:val="00471FBC"/>
    <w:rsid w:val="004B402F"/>
    <w:rsid w:val="00532944"/>
    <w:rsid w:val="006275F3"/>
    <w:rsid w:val="00781779"/>
    <w:rsid w:val="008F5F8B"/>
    <w:rsid w:val="00AB11A7"/>
    <w:rsid w:val="00B137E2"/>
    <w:rsid w:val="00C15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0A01"/>
  <w15:docId w15:val="{7A910103-284A-494B-BC22-AD7C9CAB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0C"/>
  </w:style>
  <w:style w:type="paragraph" w:styleId="Footer">
    <w:name w:val="footer"/>
    <w:basedOn w:val="Normal"/>
    <w:link w:val="FooterChar"/>
    <w:uiPriority w:val="99"/>
    <w:unhideWhenUsed/>
    <w:rsid w:val="00420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70C"/>
  </w:style>
  <w:style w:type="paragraph" w:styleId="BalloonText">
    <w:name w:val="Balloon Text"/>
    <w:basedOn w:val="Normal"/>
    <w:link w:val="BalloonTextChar"/>
    <w:uiPriority w:val="99"/>
    <w:semiHidden/>
    <w:unhideWhenUsed/>
    <w:rsid w:val="00420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0C"/>
    <w:rPr>
      <w:rFonts w:ascii="Tahoma" w:hAnsi="Tahoma" w:cs="Tahoma"/>
      <w:sz w:val="16"/>
      <w:szCs w:val="16"/>
    </w:rPr>
  </w:style>
  <w:style w:type="table" w:styleId="TableGrid">
    <w:name w:val="Table Grid"/>
    <w:basedOn w:val="TableNormal"/>
    <w:uiPriority w:val="59"/>
    <w:rsid w:val="00532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1645-D256-4C3E-A702-57B1F7BF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Leddington Andy</dc:creator>
  <cp:lastModifiedBy>FITZGERALD, Catherine (CAMBRIDGESHIRE COMMUNITY SERVICES NHS TRUST)</cp:lastModifiedBy>
  <cp:revision>4</cp:revision>
  <dcterms:created xsi:type="dcterms:W3CDTF">2022-08-18T15:25:00Z</dcterms:created>
  <dcterms:modified xsi:type="dcterms:W3CDTF">2023-02-16T15:29:00Z</dcterms:modified>
</cp:coreProperties>
</file>