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EF79" w14:textId="77777777" w:rsidR="00C62C27" w:rsidRPr="00BA2DCE" w:rsidRDefault="00C62C27" w:rsidP="00BA2DC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A665CF" w14:textId="14C31106" w:rsidR="005B7567" w:rsidRPr="00BA2DCE" w:rsidRDefault="00BE4807" w:rsidP="00BA2DCE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BA2DCE">
        <w:rPr>
          <w:rFonts w:ascii="Arial" w:hAnsi="Arial" w:cs="Arial"/>
          <w:b/>
          <w:bCs/>
          <w:sz w:val="40"/>
          <w:szCs w:val="40"/>
          <w:u w:val="single"/>
        </w:rPr>
        <w:t>Understanding t</w:t>
      </w:r>
      <w:r w:rsidR="005B7567" w:rsidRPr="00BA2DCE">
        <w:rPr>
          <w:rFonts w:ascii="Arial" w:hAnsi="Arial" w:cs="Arial"/>
          <w:b/>
          <w:bCs/>
          <w:sz w:val="40"/>
          <w:szCs w:val="40"/>
          <w:u w:val="single"/>
        </w:rPr>
        <w:t>hree</w:t>
      </w:r>
      <w:r w:rsidRPr="00BA2DCE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="002F682B">
        <w:rPr>
          <w:rFonts w:ascii="Arial" w:hAnsi="Arial" w:cs="Arial"/>
          <w:b/>
          <w:bCs/>
          <w:sz w:val="40"/>
          <w:szCs w:val="40"/>
          <w:u w:val="single"/>
        </w:rPr>
        <w:t>information carrying</w:t>
      </w:r>
      <w:r w:rsidRPr="00BA2DCE">
        <w:rPr>
          <w:rFonts w:ascii="Arial" w:hAnsi="Arial" w:cs="Arial"/>
          <w:b/>
          <w:bCs/>
          <w:sz w:val="40"/>
          <w:szCs w:val="40"/>
          <w:u w:val="single"/>
        </w:rPr>
        <w:t xml:space="preserve"> words</w:t>
      </w:r>
    </w:p>
    <w:p w14:paraId="059C8FAB" w14:textId="3E7B2677" w:rsidR="005B7567" w:rsidRPr="00BA2DCE" w:rsidRDefault="005B7567" w:rsidP="00BA2D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FC1F2EB" w14:textId="6D508BC6" w:rsidR="00BA2DCE" w:rsidRPr="00BA2DCE" w:rsidRDefault="002F682B" w:rsidP="00BA2D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54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2BB21B" wp14:editId="460F1EFE">
                <wp:simplePos x="0" y="0"/>
                <wp:positionH relativeFrom="margin">
                  <wp:align>center</wp:align>
                </wp:positionH>
                <wp:positionV relativeFrom="paragraph">
                  <wp:posOffset>448945</wp:posOffset>
                </wp:positionV>
                <wp:extent cx="5292000" cy="504000"/>
                <wp:effectExtent l="0" t="0" r="23495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000" cy="504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BF721" w14:textId="675AE515" w:rsidR="00BA2DCE" w:rsidRPr="00665499" w:rsidRDefault="00BA2DCE" w:rsidP="00BA2D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54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more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information about what </w:t>
                            </w:r>
                            <w:r w:rsidR="002F68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information carrying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words are, </w:t>
                            </w:r>
                            <w:r w:rsidRPr="006654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see the handout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‘Introduction to </w:t>
                            </w:r>
                            <w:r w:rsidR="002F68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information carrying</w:t>
                            </w:r>
                            <w:r w:rsidR="002F682B" w:rsidRPr="00BA2D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words’</w:t>
                            </w:r>
                            <w:r w:rsidRPr="006654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 our </w:t>
                            </w:r>
                            <w:r w:rsidRPr="006654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BB2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.35pt;width:416.7pt;height:39.7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" fillcolor="#ccc0d9 [1303]" strokecolor="#ccc0d9 [1303]">
                <v:textbox>
                  <w:txbxContent>
                    <w:p w14:paraId="0B1BF721" w14:textId="675AE515" w:rsidR="00BA2DCE" w:rsidRPr="00665499" w:rsidRDefault="00BA2DCE" w:rsidP="00BA2D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654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more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information about what </w:t>
                      </w:r>
                      <w:r w:rsidR="002F682B">
                        <w:rPr>
                          <w:rFonts w:ascii="Arial" w:hAnsi="Arial" w:cs="Arial"/>
                          <w:sz w:val="24"/>
                          <w:szCs w:val="24"/>
                        </w:rPr>
                        <w:t>information carrying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words are, </w:t>
                      </w:r>
                      <w:r w:rsidRPr="006654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see the handout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‘Introduction to </w:t>
                      </w:r>
                      <w:r w:rsidR="002F682B">
                        <w:rPr>
                          <w:rFonts w:ascii="Arial" w:hAnsi="Arial" w:cs="Arial"/>
                          <w:sz w:val="24"/>
                          <w:szCs w:val="24"/>
                        </w:rPr>
                        <w:t>information carrying</w:t>
                      </w:r>
                      <w:r w:rsidR="002F682B" w:rsidRPr="00BA2DC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words’</w:t>
                      </w:r>
                      <w:r w:rsidRPr="006654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 our </w:t>
                      </w:r>
                      <w:r w:rsidRPr="00665499">
                        <w:rPr>
                          <w:rFonts w:ascii="Arial" w:hAnsi="Arial" w:cs="Arial"/>
                          <w:sz w:val="24"/>
                          <w:szCs w:val="24"/>
                        </w:rPr>
                        <w:t>website.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7567" w:rsidRPr="00BA2DCE">
        <w:rPr>
          <w:rFonts w:ascii="Arial" w:hAnsi="Arial" w:cs="Arial"/>
          <w:sz w:val="24"/>
          <w:szCs w:val="24"/>
        </w:rPr>
        <w:t xml:space="preserve">These are ideas to develop understanding of three </w:t>
      </w:r>
      <w:r>
        <w:rPr>
          <w:rFonts w:ascii="Arial" w:hAnsi="Arial" w:cs="Arial"/>
          <w:sz w:val="24"/>
          <w:szCs w:val="24"/>
        </w:rPr>
        <w:t>information carrying</w:t>
      </w:r>
      <w:r w:rsidR="005B7567" w:rsidRPr="00BA2DCE">
        <w:rPr>
          <w:rFonts w:ascii="Arial" w:hAnsi="Arial" w:cs="Arial"/>
          <w:sz w:val="24"/>
          <w:szCs w:val="24"/>
        </w:rPr>
        <w:t xml:space="preserve"> words in a sentence. For example, “</w:t>
      </w:r>
      <w:r w:rsidR="005B7567" w:rsidRPr="00BA2DCE">
        <w:rPr>
          <w:rFonts w:ascii="Arial" w:hAnsi="Arial" w:cs="Arial"/>
          <w:sz w:val="24"/>
          <w:szCs w:val="24"/>
          <w:u w:val="single"/>
        </w:rPr>
        <w:t>Tom's</w:t>
      </w:r>
      <w:r w:rsidR="005B7567" w:rsidRPr="00BA2DCE">
        <w:rPr>
          <w:rFonts w:ascii="Arial" w:hAnsi="Arial" w:cs="Arial"/>
          <w:sz w:val="24"/>
          <w:szCs w:val="24"/>
        </w:rPr>
        <w:t xml:space="preserve"> </w:t>
      </w:r>
      <w:r w:rsidR="005B7567" w:rsidRPr="00BA2DCE">
        <w:rPr>
          <w:rFonts w:ascii="Arial" w:hAnsi="Arial" w:cs="Arial"/>
          <w:sz w:val="24"/>
          <w:szCs w:val="24"/>
          <w:u w:val="single"/>
        </w:rPr>
        <w:t>coat</w:t>
      </w:r>
      <w:r w:rsidR="005B7567" w:rsidRPr="00BA2DCE">
        <w:rPr>
          <w:rFonts w:ascii="Arial" w:hAnsi="Arial" w:cs="Arial"/>
          <w:sz w:val="24"/>
          <w:szCs w:val="24"/>
        </w:rPr>
        <w:t xml:space="preserve"> is over there on the </w:t>
      </w:r>
      <w:r w:rsidR="005B7567" w:rsidRPr="00BA2DCE">
        <w:rPr>
          <w:rFonts w:ascii="Arial" w:hAnsi="Arial" w:cs="Arial"/>
          <w:sz w:val="24"/>
          <w:szCs w:val="24"/>
          <w:u w:val="single"/>
        </w:rPr>
        <w:t>peg</w:t>
      </w:r>
      <w:r w:rsidR="005B7567" w:rsidRPr="00BA2DCE">
        <w:rPr>
          <w:rFonts w:ascii="Arial" w:hAnsi="Arial" w:cs="Arial"/>
          <w:sz w:val="24"/>
          <w:szCs w:val="24"/>
        </w:rPr>
        <w:t>”.</w:t>
      </w:r>
    </w:p>
    <w:p w14:paraId="562EF545" w14:textId="1A676228" w:rsidR="005B7567" w:rsidRPr="00BA2DCE" w:rsidRDefault="005B7567" w:rsidP="00BA2D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844AC8" w14:textId="6ECA3BD3" w:rsidR="005B7567" w:rsidRPr="00BA2DCE" w:rsidRDefault="005B7567" w:rsidP="00BA2DC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A2DC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B084E62" wp14:editId="58B3AAFD">
            <wp:simplePos x="0" y="0"/>
            <wp:positionH relativeFrom="column">
              <wp:posOffset>4873625</wp:posOffset>
            </wp:positionH>
            <wp:positionV relativeFrom="paragraph">
              <wp:posOffset>194310</wp:posOffset>
            </wp:positionV>
            <wp:extent cx="838200" cy="789305"/>
            <wp:effectExtent l="0" t="0" r="0" b="0"/>
            <wp:wrapTight wrapText="bothSides">
              <wp:wrapPolygon edited="0">
                <wp:start x="0" y="0"/>
                <wp:lineTo x="0" y="20853"/>
                <wp:lineTo x="21109" y="20853"/>
                <wp:lineTo x="21109" y="0"/>
                <wp:lineTo x="0" y="0"/>
              </wp:wrapPolygon>
            </wp:wrapTight>
            <wp:docPr id="12" name="Picture 12" descr="http://ts1.mm.bing.net/th?&amp;id=HN.608038803829359077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1.mm.bing.net/th?&amp;id=HN.608038803829359077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DCE">
        <w:rPr>
          <w:rFonts w:ascii="Arial" w:hAnsi="Arial" w:cs="Arial"/>
          <w:b/>
          <w:bCs/>
          <w:sz w:val="24"/>
          <w:szCs w:val="24"/>
        </w:rPr>
        <w:t xml:space="preserve">Giving three items on request                        </w:t>
      </w:r>
    </w:p>
    <w:p w14:paraId="0835B805" w14:textId="77777777" w:rsidR="005B7567" w:rsidRPr="00BA2DCE" w:rsidRDefault="005B7567" w:rsidP="00BA2D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ECB39C" w14:textId="4421F6F6" w:rsidR="005B7567" w:rsidRPr="00BA2DCE" w:rsidRDefault="005B7567" w:rsidP="00BA2D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2DC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FB39E3F" wp14:editId="28CADE22">
            <wp:simplePos x="0" y="0"/>
            <wp:positionH relativeFrom="column">
              <wp:posOffset>5711825</wp:posOffset>
            </wp:positionH>
            <wp:positionV relativeFrom="paragraph">
              <wp:posOffset>-3810</wp:posOffset>
            </wp:positionV>
            <wp:extent cx="685800" cy="466090"/>
            <wp:effectExtent l="0" t="0" r="0" b="0"/>
            <wp:wrapTight wrapText="bothSides">
              <wp:wrapPolygon edited="0">
                <wp:start x="0" y="0"/>
                <wp:lineTo x="0" y="20305"/>
                <wp:lineTo x="21000" y="20305"/>
                <wp:lineTo x="21000" y="0"/>
                <wp:lineTo x="0" y="0"/>
              </wp:wrapPolygon>
            </wp:wrapTight>
            <wp:docPr id="11" name="Picture 11" descr="http://ts1.mm.bing.net/th?&amp;id=HN.607998834863509078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s1.mm.bing.net/th?&amp;id=HN.607998834863509078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DCE">
        <w:rPr>
          <w:rFonts w:ascii="Arial" w:hAnsi="Arial" w:cs="Arial"/>
          <w:sz w:val="24"/>
          <w:szCs w:val="24"/>
        </w:rPr>
        <w:t xml:space="preserve">Say three things for </w:t>
      </w:r>
      <w:r w:rsidR="00BA2DCE">
        <w:rPr>
          <w:rFonts w:ascii="Arial" w:hAnsi="Arial" w:cs="Arial"/>
          <w:sz w:val="24"/>
          <w:szCs w:val="24"/>
        </w:rPr>
        <w:t>the</w:t>
      </w:r>
      <w:r w:rsidRPr="00BA2DCE">
        <w:rPr>
          <w:rFonts w:ascii="Arial" w:hAnsi="Arial" w:cs="Arial"/>
          <w:sz w:val="24"/>
          <w:szCs w:val="24"/>
        </w:rPr>
        <w:t xml:space="preserve"> child to give you, from a small selection. You could try this in the following games or activities: </w:t>
      </w:r>
    </w:p>
    <w:p w14:paraId="1DCA40A0" w14:textId="148B4A99" w:rsidR="00C62C27" w:rsidRPr="00BA2DCE" w:rsidRDefault="005B7567" w:rsidP="00BA2DCE">
      <w:pPr>
        <w:numPr>
          <w:ilvl w:val="0"/>
          <w:numId w:val="1"/>
        </w:numPr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 w:rsidRPr="00BA2DC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9B892F3" wp14:editId="08EA2A87">
            <wp:simplePos x="0" y="0"/>
            <wp:positionH relativeFrom="column">
              <wp:posOffset>5185410</wp:posOffset>
            </wp:positionH>
            <wp:positionV relativeFrom="paragraph">
              <wp:posOffset>302260</wp:posOffset>
            </wp:positionV>
            <wp:extent cx="914400" cy="660400"/>
            <wp:effectExtent l="0" t="0" r="0" b="6350"/>
            <wp:wrapTight wrapText="bothSides">
              <wp:wrapPolygon edited="0">
                <wp:start x="0" y="0"/>
                <wp:lineTo x="0" y="21185"/>
                <wp:lineTo x="21150" y="21185"/>
                <wp:lineTo x="21150" y="0"/>
                <wp:lineTo x="0" y="0"/>
              </wp:wrapPolygon>
            </wp:wrapTight>
            <wp:docPr id="10" name="Picture 10" descr="http://t3.gstatic.com/images?q=tbn:ANd9GcQqMZ4yOjDJwLwI0q5zk8GAnRm-EZ2RTVY9S_JjrsXGuQ2LfYIeqGCRmT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3.gstatic.com/images?q=tbn:ANd9GcQqMZ4yOjDJwLwI0q5zk8GAnRm-EZ2RTVY9S_JjrsXGuQ2LfYIeqGCRmT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DCE">
        <w:rPr>
          <w:rFonts w:ascii="Arial" w:hAnsi="Arial" w:cs="Arial"/>
          <w:sz w:val="24"/>
          <w:szCs w:val="24"/>
        </w:rPr>
        <w:t>Shopping game</w:t>
      </w:r>
      <w:r w:rsidR="00BA2DCE">
        <w:rPr>
          <w:rFonts w:ascii="Arial" w:hAnsi="Arial" w:cs="Arial"/>
          <w:sz w:val="24"/>
          <w:szCs w:val="24"/>
        </w:rPr>
        <w:t>:</w:t>
      </w:r>
      <w:r w:rsidRPr="00BA2DCE">
        <w:rPr>
          <w:rFonts w:ascii="Arial" w:hAnsi="Arial" w:cs="Arial"/>
          <w:sz w:val="24"/>
          <w:szCs w:val="24"/>
        </w:rPr>
        <w:t xml:space="preserve"> Collect objects/food for a pretend shop. Ask </w:t>
      </w:r>
      <w:r w:rsidR="00BA2DCE">
        <w:rPr>
          <w:rFonts w:ascii="Arial" w:hAnsi="Arial" w:cs="Arial"/>
          <w:sz w:val="24"/>
          <w:szCs w:val="24"/>
        </w:rPr>
        <w:t>the</w:t>
      </w:r>
      <w:r w:rsidRPr="00BA2DCE">
        <w:rPr>
          <w:rFonts w:ascii="Arial" w:hAnsi="Arial" w:cs="Arial"/>
          <w:sz w:val="24"/>
          <w:szCs w:val="24"/>
        </w:rPr>
        <w:t xml:space="preserve"> child to go and 'buy' three things.  Take it in turns. For example, “Give me </w:t>
      </w:r>
      <w:r w:rsidRPr="00BA2DCE">
        <w:rPr>
          <w:rFonts w:ascii="Arial" w:hAnsi="Arial" w:cs="Arial"/>
          <w:sz w:val="24"/>
          <w:szCs w:val="24"/>
          <w:u w:val="single"/>
        </w:rPr>
        <w:t>an apple</w:t>
      </w:r>
      <w:r w:rsidRPr="00BA2DCE">
        <w:rPr>
          <w:rFonts w:ascii="Arial" w:hAnsi="Arial" w:cs="Arial"/>
          <w:sz w:val="24"/>
          <w:szCs w:val="24"/>
        </w:rPr>
        <w:t xml:space="preserve">, </w:t>
      </w:r>
      <w:r w:rsidRPr="00BA2DCE">
        <w:rPr>
          <w:rFonts w:ascii="Arial" w:hAnsi="Arial" w:cs="Arial"/>
          <w:sz w:val="24"/>
          <w:szCs w:val="24"/>
          <w:u w:val="single"/>
        </w:rPr>
        <w:t xml:space="preserve">a banana </w:t>
      </w:r>
      <w:r w:rsidRPr="00BA2DCE">
        <w:rPr>
          <w:rFonts w:ascii="Arial" w:hAnsi="Arial" w:cs="Arial"/>
          <w:sz w:val="24"/>
          <w:szCs w:val="24"/>
        </w:rPr>
        <w:t xml:space="preserve">and </w:t>
      </w:r>
      <w:r w:rsidRPr="00BA2DCE">
        <w:rPr>
          <w:rFonts w:ascii="Arial" w:hAnsi="Arial" w:cs="Arial"/>
          <w:sz w:val="24"/>
          <w:szCs w:val="24"/>
          <w:u w:val="single"/>
        </w:rPr>
        <w:t>a biscuit</w:t>
      </w:r>
      <w:r w:rsidRPr="00BA2DCE">
        <w:rPr>
          <w:rFonts w:ascii="Arial" w:hAnsi="Arial" w:cs="Arial"/>
          <w:sz w:val="24"/>
          <w:szCs w:val="24"/>
        </w:rPr>
        <w:t>”.</w:t>
      </w:r>
    </w:p>
    <w:p w14:paraId="61DA1475" w14:textId="680F8CC6" w:rsidR="00C62C27" w:rsidRPr="00BA2DCE" w:rsidRDefault="005B7567" w:rsidP="00BA2DCE">
      <w:pPr>
        <w:numPr>
          <w:ilvl w:val="0"/>
          <w:numId w:val="1"/>
        </w:numPr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 w:rsidRPr="00BA2DCE">
        <w:rPr>
          <w:rFonts w:ascii="Arial" w:hAnsi="Arial" w:cs="Arial"/>
          <w:sz w:val="24"/>
          <w:szCs w:val="24"/>
        </w:rPr>
        <w:t>Puzzles</w:t>
      </w:r>
      <w:r w:rsidR="00BA2DCE">
        <w:rPr>
          <w:rFonts w:ascii="Arial" w:hAnsi="Arial" w:cs="Arial"/>
          <w:sz w:val="24"/>
          <w:szCs w:val="24"/>
        </w:rPr>
        <w:t>:</w:t>
      </w:r>
      <w:r w:rsidRPr="00BA2DCE">
        <w:rPr>
          <w:rFonts w:ascii="Arial" w:hAnsi="Arial" w:cs="Arial"/>
          <w:sz w:val="24"/>
          <w:szCs w:val="24"/>
        </w:rPr>
        <w:t xml:space="preserve"> Tell </w:t>
      </w:r>
      <w:r w:rsidR="00BA2DCE">
        <w:rPr>
          <w:rFonts w:ascii="Arial" w:hAnsi="Arial" w:cs="Arial"/>
          <w:sz w:val="24"/>
          <w:szCs w:val="24"/>
        </w:rPr>
        <w:t>the</w:t>
      </w:r>
      <w:r w:rsidRPr="00BA2DCE">
        <w:rPr>
          <w:rFonts w:ascii="Arial" w:hAnsi="Arial" w:cs="Arial"/>
          <w:sz w:val="24"/>
          <w:szCs w:val="24"/>
        </w:rPr>
        <w:t xml:space="preserve"> child which three pieces to take out or put back. </w:t>
      </w:r>
    </w:p>
    <w:p w14:paraId="076E81B9" w14:textId="2EE2E5E4" w:rsidR="00C62C27" w:rsidRPr="00BA2DCE" w:rsidRDefault="00C62C27" w:rsidP="00BA2DCE">
      <w:pPr>
        <w:numPr>
          <w:ilvl w:val="0"/>
          <w:numId w:val="1"/>
        </w:numPr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 w:rsidRPr="00BA2DC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A6E4401" wp14:editId="3D4D59A1">
            <wp:simplePos x="0" y="0"/>
            <wp:positionH relativeFrom="column">
              <wp:posOffset>5353050</wp:posOffset>
            </wp:positionH>
            <wp:positionV relativeFrom="paragraph">
              <wp:posOffset>264795</wp:posOffset>
            </wp:positionV>
            <wp:extent cx="609600" cy="685800"/>
            <wp:effectExtent l="0" t="0" r="0" b="0"/>
            <wp:wrapTight wrapText="bothSides">
              <wp:wrapPolygon edited="0">
                <wp:start x="0" y="0"/>
                <wp:lineTo x="0" y="21000"/>
                <wp:lineTo x="20925" y="21000"/>
                <wp:lineTo x="20925" y="0"/>
                <wp:lineTo x="0" y="0"/>
              </wp:wrapPolygon>
            </wp:wrapTight>
            <wp:docPr id="9" name="Picture 9" descr="http://ts1.mm.bing.net/th?id=HN.608010457042321870&amp;w=145&amp;h=155&amp;c=7&amp;rs=1&amp;pid=1.7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s1.mm.bing.net/th?id=HN.608010457042321870&amp;w=145&amp;h=155&amp;c=7&amp;rs=1&amp;pid=1.7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567" w:rsidRPr="00BA2DCE">
        <w:rPr>
          <w:rFonts w:ascii="Arial" w:hAnsi="Arial" w:cs="Arial"/>
          <w:sz w:val="24"/>
          <w:szCs w:val="24"/>
        </w:rPr>
        <w:t>Posting</w:t>
      </w:r>
      <w:r w:rsidR="00BA2DCE">
        <w:rPr>
          <w:rFonts w:ascii="Arial" w:hAnsi="Arial" w:cs="Arial"/>
          <w:sz w:val="24"/>
          <w:szCs w:val="24"/>
        </w:rPr>
        <w:t xml:space="preserve">: </w:t>
      </w:r>
      <w:r w:rsidR="005B7567" w:rsidRPr="00BA2DCE">
        <w:rPr>
          <w:rFonts w:ascii="Arial" w:hAnsi="Arial" w:cs="Arial"/>
          <w:sz w:val="24"/>
          <w:szCs w:val="24"/>
        </w:rPr>
        <w:t>Cut a hole in a cardboard box to make a post box.</w:t>
      </w:r>
      <w:r w:rsidR="00BA2DCE">
        <w:rPr>
          <w:rFonts w:ascii="Arial" w:hAnsi="Arial" w:cs="Arial"/>
          <w:sz w:val="24"/>
          <w:szCs w:val="24"/>
        </w:rPr>
        <w:t xml:space="preserve"> </w:t>
      </w:r>
      <w:r w:rsidR="005B7567" w:rsidRPr="00BA2DCE">
        <w:rPr>
          <w:rFonts w:ascii="Arial" w:hAnsi="Arial" w:cs="Arial"/>
          <w:sz w:val="24"/>
          <w:szCs w:val="24"/>
        </w:rPr>
        <w:t>Take it in turns to tell each other to post three pictures or objects.</w:t>
      </w:r>
    </w:p>
    <w:p w14:paraId="776BEC35" w14:textId="13A7402F" w:rsidR="005B7567" w:rsidRPr="00BA2DCE" w:rsidRDefault="005B7567" w:rsidP="00BA2DCE">
      <w:pPr>
        <w:numPr>
          <w:ilvl w:val="0"/>
          <w:numId w:val="1"/>
        </w:numPr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 w:rsidRPr="00BA2DCE">
        <w:rPr>
          <w:rFonts w:ascii="Arial" w:hAnsi="Arial" w:cs="Arial"/>
          <w:sz w:val="24"/>
          <w:szCs w:val="24"/>
        </w:rPr>
        <w:t>Everyday activities</w:t>
      </w:r>
      <w:r w:rsidR="00BA2DCE">
        <w:rPr>
          <w:rFonts w:ascii="Arial" w:hAnsi="Arial" w:cs="Arial"/>
          <w:sz w:val="24"/>
          <w:szCs w:val="24"/>
        </w:rPr>
        <w:t xml:space="preserve">: </w:t>
      </w:r>
      <w:r w:rsidRPr="00BA2DCE">
        <w:rPr>
          <w:rFonts w:ascii="Arial" w:hAnsi="Arial" w:cs="Arial"/>
          <w:sz w:val="24"/>
          <w:szCs w:val="24"/>
        </w:rPr>
        <w:t>when putting the washing in the washing machine or putting shopping away in the cupboards, ask the child to give you three items.</w:t>
      </w:r>
    </w:p>
    <w:p w14:paraId="53E3FF67" w14:textId="1255FD21" w:rsidR="005B7567" w:rsidRPr="00BA2DCE" w:rsidRDefault="005B7567" w:rsidP="00BA2D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C9E98F" w14:textId="300049EF" w:rsidR="005B7567" w:rsidRPr="00BA2DCE" w:rsidRDefault="005B7567" w:rsidP="00BA2DC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A2DCE">
        <w:rPr>
          <w:rFonts w:ascii="Arial" w:hAnsi="Arial" w:cs="Arial"/>
          <w:b/>
          <w:bCs/>
          <w:sz w:val="24"/>
          <w:szCs w:val="24"/>
        </w:rPr>
        <w:t>Giving items to people or cuddly toys</w:t>
      </w:r>
    </w:p>
    <w:p w14:paraId="1911F64F" w14:textId="77777777" w:rsidR="005B7567" w:rsidRPr="00BA2DCE" w:rsidRDefault="005B7567" w:rsidP="00BA2D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22E2C7" w14:textId="75DD2756" w:rsidR="005B7567" w:rsidRPr="00BA2DCE" w:rsidRDefault="005B7567" w:rsidP="00BA2D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2DCE">
        <w:rPr>
          <w:rFonts w:ascii="Arial" w:hAnsi="Arial" w:cs="Arial"/>
          <w:sz w:val="24"/>
          <w:szCs w:val="24"/>
        </w:rPr>
        <w:t>Introduce a couple of characters (e.g.</w:t>
      </w:r>
      <w:r w:rsidR="00BA2DCE">
        <w:rPr>
          <w:rFonts w:ascii="Arial" w:hAnsi="Arial" w:cs="Arial"/>
          <w:sz w:val="24"/>
          <w:szCs w:val="24"/>
        </w:rPr>
        <w:t xml:space="preserve">, </w:t>
      </w:r>
      <w:r w:rsidRPr="00BA2DCE">
        <w:rPr>
          <w:rFonts w:ascii="Arial" w:hAnsi="Arial" w:cs="Arial"/>
          <w:sz w:val="24"/>
          <w:szCs w:val="24"/>
        </w:rPr>
        <w:t>dolly and teddy</w:t>
      </w:r>
      <w:r w:rsidR="00C62C27" w:rsidRPr="00BA2DCE">
        <w:rPr>
          <w:rFonts w:ascii="Arial" w:hAnsi="Arial" w:cs="Arial"/>
          <w:sz w:val="24"/>
          <w:szCs w:val="24"/>
        </w:rPr>
        <w:t xml:space="preserve"> or brother and Granny</w:t>
      </w:r>
      <w:r w:rsidRPr="00BA2DCE">
        <w:rPr>
          <w:rFonts w:ascii="Arial" w:hAnsi="Arial" w:cs="Arial"/>
          <w:sz w:val="24"/>
          <w:szCs w:val="24"/>
        </w:rPr>
        <w:t xml:space="preserve">) with a variety of items to give to either of them.  </w:t>
      </w:r>
      <w:r w:rsidR="00BA2DCE">
        <w:rPr>
          <w:rFonts w:ascii="Arial" w:hAnsi="Arial" w:cs="Arial"/>
          <w:sz w:val="24"/>
          <w:szCs w:val="24"/>
        </w:rPr>
        <w:t>Ask the child to</w:t>
      </w:r>
      <w:r w:rsidRPr="00BA2DCE">
        <w:rPr>
          <w:rFonts w:ascii="Arial" w:hAnsi="Arial" w:cs="Arial"/>
          <w:sz w:val="24"/>
          <w:szCs w:val="24"/>
        </w:rPr>
        <w:t xml:space="preserve">: </w:t>
      </w:r>
    </w:p>
    <w:p w14:paraId="1C28DAC3" w14:textId="1018D539" w:rsidR="00BA2DCE" w:rsidRDefault="00C62C27" w:rsidP="00BA2DCE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BA2DC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04A2A39" wp14:editId="5DAB5F09">
            <wp:simplePos x="0" y="0"/>
            <wp:positionH relativeFrom="column">
              <wp:posOffset>4482465</wp:posOffset>
            </wp:positionH>
            <wp:positionV relativeFrom="paragraph">
              <wp:posOffset>6985</wp:posOffset>
            </wp:positionV>
            <wp:extent cx="546735" cy="539115"/>
            <wp:effectExtent l="0" t="0" r="5715" b="0"/>
            <wp:wrapTight wrapText="bothSides">
              <wp:wrapPolygon edited="0">
                <wp:start x="0" y="0"/>
                <wp:lineTo x="0" y="20608"/>
                <wp:lineTo x="21073" y="20608"/>
                <wp:lineTo x="21073" y="0"/>
                <wp:lineTo x="0" y="0"/>
              </wp:wrapPolygon>
            </wp:wrapTight>
            <wp:docPr id="8" name="Picture 8" descr="http://www.evtoys.com/media/catalog/product/cache/1/image/9df78eab33525d08d6e5fb8d27136e95/e/v/evb01s1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vtoys.com/media/catalog/product/cache/1/image/9df78eab33525d08d6e5fb8d27136e95/e/v/evb01s1145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DC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BE961DF" wp14:editId="3F9C49A1">
            <wp:simplePos x="0" y="0"/>
            <wp:positionH relativeFrom="column">
              <wp:posOffset>3164205</wp:posOffset>
            </wp:positionH>
            <wp:positionV relativeFrom="paragraph">
              <wp:posOffset>7620</wp:posOffset>
            </wp:positionV>
            <wp:extent cx="838200" cy="577215"/>
            <wp:effectExtent l="0" t="0" r="0" b="0"/>
            <wp:wrapNone/>
            <wp:docPr id="7" name="Picture 7" descr="http://ts2.mm.bing.net/th?id=HN.608048858348848077&amp;w=207&amp;h=143&amp;c=7&amp;rs=1&amp;pid=1.7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s2.mm.bing.net/th?id=HN.608048858348848077&amp;w=207&amp;h=143&amp;c=7&amp;rs=1&amp;pid=1.7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567" w:rsidRPr="00BA2DCE">
        <w:rPr>
          <w:rFonts w:ascii="Arial" w:hAnsi="Arial" w:cs="Arial"/>
          <w:sz w:val="24"/>
          <w:szCs w:val="24"/>
        </w:rPr>
        <w:t xml:space="preserve">give the </w:t>
      </w:r>
      <w:r w:rsidR="005B7567" w:rsidRPr="00BA2DCE">
        <w:rPr>
          <w:rFonts w:ascii="Arial" w:hAnsi="Arial" w:cs="Arial"/>
          <w:sz w:val="24"/>
          <w:szCs w:val="24"/>
          <w:u w:val="single"/>
        </w:rPr>
        <w:t>ball</w:t>
      </w:r>
      <w:r w:rsidR="005B7567" w:rsidRPr="00BA2DCE">
        <w:rPr>
          <w:rFonts w:ascii="Arial" w:hAnsi="Arial" w:cs="Arial"/>
          <w:sz w:val="24"/>
          <w:szCs w:val="24"/>
        </w:rPr>
        <w:t xml:space="preserve"> and </w:t>
      </w:r>
      <w:r w:rsidR="005B7567" w:rsidRPr="00BA2DCE">
        <w:rPr>
          <w:rFonts w:ascii="Arial" w:hAnsi="Arial" w:cs="Arial"/>
          <w:sz w:val="24"/>
          <w:szCs w:val="24"/>
          <w:u w:val="single"/>
        </w:rPr>
        <w:t>plate</w:t>
      </w:r>
      <w:r w:rsidR="005B7567" w:rsidRPr="00BA2DCE">
        <w:rPr>
          <w:rFonts w:ascii="Arial" w:hAnsi="Arial" w:cs="Arial"/>
          <w:sz w:val="24"/>
          <w:szCs w:val="24"/>
        </w:rPr>
        <w:t xml:space="preserve"> to </w:t>
      </w:r>
      <w:r w:rsidR="005B7567" w:rsidRPr="00BA2DCE">
        <w:rPr>
          <w:rFonts w:ascii="Arial" w:hAnsi="Arial" w:cs="Arial"/>
          <w:sz w:val="24"/>
          <w:szCs w:val="24"/>
          <w:u w:val="single"/>
        </w:rPr>
        <w:t>dolly</w:t>
      </w:r>
      <w:r w:rsidR="005B7567" w:rsidRPr="00BA2DCE">
        <w:rPr>
          <w:rFonts w:ascii="Arial" w:hAnsi="Arial" w:cs="Arial"/>
          <w:sz w:val="24"/>
          <w:szCs w:val="24"/>
        </w:rPr>
        <w:t xml:space="preserve">                                       </w:t>
      </w:r>
    </w:p>
    <w:p w14:paraId="0CDF5DE2" w14:textId="31317D97" w:rsidR="005B7567" w:rsidRPr="00BA2DCE" w:rsidRDefault="005B7567" w:rsidP="00F308F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A2DCE">
        <w:rPr>
          <w:rFonts w:ascii="Arial" w:hAnsi="Arial" w:cs="Arial"/>
          <w:sz w:val="24"/>
          <w:szCs w:val="24"/>
        </w:rPr>
        <w:t xml:space="preserve">give the </w:t>
      </w:r>
      <w:r w:rsidRPr="00BA2DCE">
        <w:rPr>
          <w:rFonts w:ascii="Arial" w:hAnsi="Arial" w:cs="Arial"/>
          <w:sz w:val="24"/>
          <w:szCs w:val="24"/>
          <w:u w:val="single"/>
        </w:rPr>
        <w:t>cup</w:t>
      </w:r>
      <w:r w:rsidRPr="00BA2DCE">
        <w:rPr>
          <w:rFonts w:ascii="Arial" w:hAnsi="Arial" w:cs="Arial"/>
          <w:sz w:val="24"/>
          <w:szCs w:val="24"/>
        </w:rPr>
        <w:t xml:space="preserve"> and </w:t>
      </w:r>
      <w:r w:rsidRPr="00BA2DCE">
        <w:rPr>
          <w:rFonts w:ascii="Arial" w:hAnsi="Arial" w:cs="Arial"/>
          <w:sz w:val="24"/>
          <w:szCs w:val="24"/>
          <w:u w:val="single"/>
        </w:rPr>
        <w:t>fork</w:t>
      </w:r>
      <w:r w:rsidRPr="00BA2DCE">
        <w:rPr>
          <w:rFonts w:ascii="Arial" w:hAnsi="Arial" w:cs="Arial"/>
          <w:sz w:val="24"/>
          <w:szCs w:val="24"/>
        </w:rPr>
        <w:t xml:space="preserve"> to </w:t>
      </w:r>
      <w:r w:rsidRPr="00BA2DCE">
        <w:rPr>
          <w:rFonts w:ascii="Arial" w:hAnsi="Arial" w:cs="Arial"/>
          <w:sz w:val="24"/>
          <w:szCs w:val="24"/>
          <w:u w:val="single"/>
        </w:rPr>
        <w:t>teddy</w:t>
      </w:r>
      <w:r w:rsidR="00F308F4">
        <w:rPr>
          <w:rFonts w:ascii="Arial" w:hAnsi="Arial" w:cs="Arial"/>
          <w:sz w:val="24"/>
          <w:szCs w:val="24"/>
        </w:rPr>
        <w:br/>
      </w:r>
      <w:r w:rsidR="00F308F4">
        <w:rPr>
          <w:rFonts w:ascii="Arial" w:hAnsi="Arial" w:cs="Arial"/>
          <w:sz w:val="24"/>
          <w:szCs w:val="24"/>
        </w:rPr>
        <w:br/>
        <w:t>etc.</w:t>
      </w:r>
    </w:p>
    <w:p w14:paraId="25F5F311" w14:textId="77777777" w:rsidR="005B7567" w:rsidRPr="00BA2DCE" w:rsidRDefault="005B7567" w:rsidP="00BA2D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7A88D3" w14:textId="2722D14C" w:rsidR="005B7567" w:rsidRPr="00BA2DCE" w:rsidRDefault="005B7567" w:rsidP="00BA2DC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A2DCE">
        <w:rPr>
          <w:rFonts w:ascii="Arial" w:hAnsi="Arial" w:cs="Arial"/>
          <w:b/>
          <w:bCs/>
          <w:sz w:val="24"/>
          <w:szCs w:val="24"/>
        </w:rPr>
        <w:t xml:space="preserve">Hiding objects            </w:t>
      </w:r>
    </w:p>
    <w:p w14:paraId="62DFE296" w14:textId="77777777" w:rsidR="005B7567" w:rsidRPr="00BA2DCE" w:rsidRDefault="005B7567" w:rsidP="00BA2D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048FD3" w14:textId="1C018B7C" w:rsidR="005B7567" w:rsidRPr="00BA2DCE" w:rsidRDefault="005B7567" w:rsidP="00BA2D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2DCE">
        <w:rPr>
          <w:rFonts w:ascii="Arial" w:hAnsi="Arial" w:cs="Arial"/>
          <w:sz w:val="24"/>
          <w:szCs w:val="24"/>
        </w:rPr>
        <w:t>Placing items in/on/under</w:t>
      </w:r>
      <w:r w:rsidR="00BA2DCE">
        <w:rPr>
          <w:rFonts w:ascii="Arial" w:hAnsi="Arial" w:cs="Arial"/>
          <w:sz w:val="24"/>
          <w:szCs w:val="24"/>
        </w:rPr>
        <w:t>:</w:t>
      </w:r>
      <w:r w:rsidRPr="00BA2DCE">
        <w:rPr>
          <w:rFonts w:ascii="Arial" w:hAnsi="Arial" w:cs="Arial"/>
          <w:sz w:val="24"/>
          <w:szCs w:val="24"/>
        </w:rPr>
        <w:t xml:space="preserve"> Have three places to put things (e.g.</w:t>
      </w:r>
      <w:r w:rsidR="00BA2DCE">
        <w:rPr>
          <w:rFonts w:ascii="Arial" w:hAnsi="Arial" w:cs="Arial"/>
          <w:sz w:val="24"/>
          <w:szCs w:val="24"/>
        </w:rPr>
        <w:t>,</w:t>
      </w:r>
      <w:r w:rsidRPr="00BA2DCE">
        <w:rPr>
          <w:rFonts w:ascii="Arial" w:hAnsi="Arial" w:cs="Arial"/>
          <w:sz w:val="24"/>
          <w:szCs w:val="24"/>
        </w:rPr>
        <w:t xml:space="preserve"> bowl, bag, small chair). Collect some objects (e.g.</w:t>
      </w:r>
      <w:r w:rsidR="00BA2DCE">
        <w:rPr>
          <w:rFonts w:ascii="Arial" w:hAnsi="Arial" w:cs="Arial"/>
          <w:sz w:val="24"/>
          <w:szCs w:val="24"/>
        </w:rPr>
        <w:t>,</w:t>
      </w:r>
      <w:r w:rsidRPr="00BA2DCE">
        <w:rPr>
          <w:rFonts w:ascii="Arial" w:hAnsi="Arial" w:cs="Arial"/>
          <w:sz w:val="24"/>
          <w:szCs w:val="24"/>
        </w:rPr>
        <w:t xml:space="preserve"> spoon, </w:t>
      </w:r>
      <w:r w:rsidR="00BA2DCE">
        <w:rPr>
          <w:rFonts w:ascii="Arial" w:hAnsi="Arial" w:cs="Arial"/>
          <w:sz w:val="24"/>
          <w:szCs w:val="24"/>
        </w:rPr>
        <w:t xml:space="preserve">toy </w:t>
      </w:r>
      <w:r w:rsidRPr="00BA2DCE">
        <w:rPr>
          <w:rFonts w:ascii="Arial" w:hAnsi="Arial" w:cs="Arial"/>
          <w:sz w:val="24"/>
          <w:szCs w:val="24"/>
        </w:rPr>
        <w:t xml:space="preserve">cat, ball, brick). </w:t>
      </w:r>
      <w:r w:rsidR="00BA2DCE">
        <w:rPr>
          <w:rFonts w:ascii="Arial" w:hAnsi="Arial" w:cs="Arial"/>
          <w:sz w:val="24"/>
          <w:szCs w:val="24"/>
        </w:rPr>
        <w:t>Ask your child to:</w:t>
      </w:r>
    </w:p>
    <w:p w14:paraId="590E266D" w14:textId="2E5B0BDA" w:rsidR="00BA2DCE" w:rsidRDefault="00BA2DCE" w:rsidP="00F11068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B4551EE" wp14:editId="43A858AC">
            <wp:simplePos x="0" y="0"/>
            <wp:positionH relativeFrom="column">
              <wp:posOffset>4565650</wp:posOffset>
            </wp:positionH>
            <wp:positionV relativeFrom="paragraph">
              <wp:posOffset>35560</wp:posOffset>
            </wp:positionV>
            <wp:extent cx="1158875" cy="719455"/>
            <wp:effectExtent l="0" t="0" r="3175" b="4445"/>
            <wp:wrapTight wrapText="bothSides">
              <wp:wrapPolygon edited="0">
                <wp:start x="0" y="0"/>
                <wp:lineTo x="0" y="21162"/>
                <wp:lineTo x="21304" y="21162"/>
                <wp:lineTo x="21304" y="0"/>
                <wp:lineTo x="0" y="0"/>
              </wp:wrapPolygon>
            </wp:wrapTight>
            <wp:docPr id="4" name="Picture 4" descr="Bowl And Spoon Isolated On A White Background Stock Photo - Download Image  Now - Empty Bowl, Bowl, Empt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wl And Spoon Isolated On A White Background Stock Photo - Download Image  Now - Empty Bowl, Bowl, Empty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8" t="20667" r="12475" b="21760"/>
                    <a:stretch/>
                  </pic:blipFill>
                  <pic:spPr bwMode="auto">
                    <a:xfrm>
                      <a:off x="0" y="0"/>
                      <a:ext cx="11588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5E5C65AE" wp14:editId="658839AC">
            <wp:simplePos x="0" y="0"/>
            <wp:positionH relativeFrom="column">
              <wp:posOffset>3937000</wp:posOffset>
            </wp:positionH>
            <wp:positionV relativeFrom="paragraph">
              <wp:posOffset>80010</wp:posOffset>
            </wp:positionV>
            <wp:extent cx="471805" cy="719455"/>
            <wp:effectExtent l="0" t="0" r="4445" b="4445"/>
            <wp:wrapTight wrapText="bothSides">
              <wp:wrapPolygon edited="0">
                <wp:start x="0" y="0"/>
                <wp:lineTo x="0" y="21162"/>
                <wp:lineTo x="20931" y="21162"/>
                <wp:lineTo x="20931" y="0"/>
                <wp:lineTo x="0" y="0"/>
              </wp:wrapPolygon>
            </wp:wrapTight>
            <wp:docPr id="3" name="Picture 3" descr="Wooden Chair (Red) | Tables &amp; Chairs | Bigjigs T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oden Chair (Red) | Tables &amp; Chairs | Bigjigs Toys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4" r="17018"/>
                    <a:stretch/>
                  </pic:blipFill>
                  <pic:spPr bwMode="auto">
                    <a:xfrm>
                      <a:off x="0" y="0"/>
                      <a:ext cx="47180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9504" behindDoc="1" locked="0" layoutInCell="1" allowOverlap="1" wp14:anchorId="144CFA12" wp14:editId="3FC34182">
            <wp:simplePos x="0" y="0"/>
            <wp:positionH relativeFrom="column">
              <wp:posOffset>3035300</wp:posOffset>
            </wp:positionH>
            <wp:positionV relativeFrom="paragraph">
              <wp:posOffset>35560</wp:posOffset>
            </wp:positionV>
            <wp:extent cx="719455" cy="719455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" name="Picture 2" descr="A dog with a fish in its mout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og with a fish in its mouth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567" w:rsidRPr="00BA2DCE">
        <w:rPr>
          <w:rFonts w:ascii="Arial" w:hAnsi="Arial" w:cs="Arial"/>
          <w:sz w:val="24"/>
          <w:szCs w:val="24"/>
        </w:rPr>
        <w:t xml:space="preserve">put the </w:t>
      </w:r>
      <w:r>
        <w:rPr>
          <w:rFonts w:ascii="Arial" w:hAnsi="Arial" w:cs="Arial"/>
          <w:sz w:val="24"/>
          <w:szCs w:val="24"/>
          <w:u w:val="single"/>
        </w:rPr>
        <w:t>dog</w:t>
      </w:r>
      <w:r w:rsidR="005B7567" w:rsidRPr="00BA2DCE">
        <w:rPr>
          <w:rFonts w:ascii="Arial" w:hAnsi="Arial" w:cs="Arial"/>
          <w:sz w:val="24"/>
          <w:szCs w:val="24"/>
        </w:rPr>
        <w:t xml:space="preserve"> </w:t>
      </w:r>
      <w:r w:rsidR="005B7567" w:rsidRPr="00BA2DCE">
        <w:rPr>
          <w:rFonts w:ascii="Arial" w:hAnsi="Arial" w:cs="Arial"/>
          <w:sz w:val="24"/>
          <w:szCs w:val="24"/>
          <w:u w:val="single"/>
        </w:rPr>
        <w:t>under</w:t>
      </w:r>
      <w:r w:rsidR="005B7567" w:rsidRPr="00BA2DCE">
        <w:rPr>
          <w:rFonts w:ascii="Arial" w:hAnsi="Arial" w:cs="Arial"/>
          <w:sz w:val="24"/>
          <w:szCs w:val="24"/>
        </w:rPr>
        <w:t xml:space="preserve"> the </w:t>
      </w:r>
      <w:r w:rsidR="005B7567" w:rsidRPr="00BA2DCE">
        <w:rPr>
          <w:rFonts w:ascii="Arial" w:hAnsi="Arial" w:cs="Arial"/>
          <w:sz w:val="24"/>
          <w:szCs w:val="24"/>
          <w:u w:val="single"/>
        </w:rPr>
        <w:t>chair</w:t>
      </w:r>
    </w:p>
    <w:p w14:paraId="7821D3BC" w14:textId="17B560B0" w:rsidR="005B7567" w:rsidRPr="00F308F4" w:rsidRDefault="005B7567" w:rsidP="00BA2DC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A2DCE">
        <w:rPr>
          <w:rFonts w:ascii="Arial" w:hAnsi="Arial" w:cs="Arial"/>
          <w:sz w:val="24"/>
          <w:szCs w:val="24"/>
        </w:rPr>
        <w:t xml:space="preserve">put the </w:t>
      </w:r>
      <w:r w:rsidRPr="00BA2DCE">
        <w:rPr>
          <w:rFonts w:ascii="Arial" w:hAnsi="Arial" w:cs="Arial"/>
          <w:sz w:val="24"/>
          <w:szCs w:val="24"/>
          <w:u w:val="single"/>
        </w:rPr>
        <w:t>spoon</w:t>
      </w:r>
      <w:r w:rsidRPr="00BA2DCE">
        <w:rPr>
          <w:rFonts w:ascii="Arial" w:hAnsi="Arial" w:cs="Arial"/>
          <w:sz w:val="24"/>
          <w:szCs w:val="24"/>
        </w:rPr>
        <w:t xml:space="preserve"> </w:t>
      </w:r>
      <w:r w:rsidR="00BA2DCE" w:rsidRPr="00BA2DCE">
        <w:rPr>
          <w:rFonts w:ascii="Arial" w:hAnsi="Arial" w:cs="Arial"/>
          <w:sz w:val="24"/>
          <w:szCs w:val="24"/>
          <w:u w:val="single"/>
        </w:rPr>
        <w:t>beside</w:t>
      </w:r>
      <w:r w:rsidRPr="00BA2DCE">
        <w:rPr>
          <w:rFonts w:ascii="Arial" w:hAnsi="Arial" w:cs="Arial"/>
          <w:sz w:val="24"/>
          <w:szCs w:val="24"/>
        </w:rPr>
        <w:t xml:space="preserve"> the </w:t>
      </w:r>
      <w:r w:rsidRPr="00BA2DCE">
        <w:rPr>
          <w:rFonts w:ascii="Arial" w:hAnsi="Arial" w:cs="Arial"/>
          <w:sz w:val="24"/>
          <w:szCs w:val="24"/>
          <w:u w:val="single"/>
        </w:rPr>
        <w:t>bowl</w:t>
      </w:r>
      <w:r w:rsidR="00F308F4">
        <w:rPr>
          <w:rFonts w:ascii="Arial" w:hAnsi="Arial" w:cs="Arial"/>
          <w:sz w:val="24"/>
          <w:szCs w:val="24"/>
          <w:u w:val="single"/>
        </w:rPr>
        <w:br/>
      </w:r>
      <w:r w:rsidR="00F308F4">
        <w:rPr>
          <w:rFonts w:ascii="Arial" w:hAnsi="Arial" w:cs="Arial"/>
          <w:sz w:val="24"/>
          <w:szCs w:val="24"/>
        </w:rPr>
        <w:tab/>
        <w:t>etc.</w:t>
      </w:r>
    </w:p>
    <w:p w14:paraId="44C4D5E6" w14:textId="77777777" w:rsidR="005B7567" w:rsidRPr="00BA2DCE" w:rsidRDefault="005B7567" w:rsidP="00BA2DCE">
      <w:pPr>
        <w:spacing w:after="0" w:line="240" w:lineRule="auto"/>
        <w:ind w:left="-142" w:firstLine="142"/>
        <w:rPr>
          <w:rFonts w:ascii="Arial" w:hAnsi="Arial" w:cs="Arial"/>
          <w:sz w:val="24"/>
          <w:szCs w:val="24"/>
        </w:rPr>
      </w:pPr>
    </w:p>
    <w:p w14:paraId="4E4EA31C" w14:textId="77777777" w:rsidR="005B7567" w:rsidRPr="00BA2DCE" w:rsidRDefault="005B7567" w:rsidP="00BA2D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91CD7B" w14:textId="77777777" w:rsidR="005B7567" w:rsidRPr="00BA2DCE" w:rsidRDefault="005B7567" w:rsidP="00BA2D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4CB7DF" w14:textId="77777777" w:rsidR="00BA2DCE" w:rsidRDefault="00BA2DCE" w:rsidP="00BA2D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BA9846" w14:textId="588309F5" w:rsidR="005B7567" w:rsidRPr="00BA2DCE" w:rsidRDefault="005B7567" w:rsidP="00BA2D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2DCE">
        <w:rPr>
          <w:rFonts w:ascii="Arial" w:hAnsi="Arial" w:cs="Arial"/>
          <w:sz w:val="24"/>
          <w:szCs w:val="24"/>
        </w:rPr>
        <w:t xml:space="preserve">Remember that the child needs to wait to hear the full instruction before </w:t>
      </w:r>
      <w:r w:rsidR="00C62C27" w:rsidRPr="00BA2DCE">
        <w:rPr>
          <w:rFonts w:ascii="Arial" w:hAnsi="Arial" w:cs="Arial"/>
          <w:sz w:val="24"/>
          <w:szCs w:val="24"/>
        </w:rPr>
        <w:t>they start</w:t>
      </w:r>
      <w:r w:rsidRPr="00BA2DCE">
        <w:rPr>
          <w:rFonts w:ascii="Arial" w:hAnsi="Arial" w:cs="Arial"/>
          <w:sz w:val="24"/>
          <w:szCs w:val="24"/>
        </w:rPr>
        <w:t xml:space="preserve">.  </w:t>
      </w:r>
      <w:r w:rsidR="00C62C27" w:rsidRPr="00BA2DCE">
        <w:rPr>
          <w:rFonts w:ascii="Arial" w:hAnsi="Arial" w:cs="Arial"/>
          <w:sz w:val="24"/>
          <w:szCs w:val="24"/>
        </w:rPr>
        <w:t>Avoid</w:t>
      </w:r>
      <w:r w:rsidRPr="00BA2DCE">
        <w:rPr>
          <w:rFonts w:ascii="Arial" w:hAnsi="Arial" w:cs="Arial"/>
          <w:sz w:val="24"/>
          <w:szCs w:val="24"/>
        </w:rPr>
        <w:t xml:space="preserve"> giv</w:t>
      </w:r>
      <w:r w:rsidR="00C62C27" w:rsidRPr="00BA2DCE">
        <w:rPr>
          <w:rFonts w:ascii="Arial" w:hAnsi="Arial" w:cs="Arial"/>
          <w:sz w:val="24"/>
          <w:szCs w:val="24"/>
        </w:rPr>
        <w:t>ing</w:t>
      </w:r>
      <w:r w:rsidRPr="00BA2DCE">
        <w:rPr>
          <w:rFonts w:ascii="Arial" w:hAnsi="Arial" w:cs="Arial"/>
          <w:sz w:val="24"/>
          <w:szCs w:val="24"/>
        </w:rPr>
        <w:t xml:space="preserve"> extra clues by pointing or looking directly at the objects, as this will mean they do not have to understand</w:t>
      </w:r>
      <w:r w:rsidR="00BA2DCE">
        <w:rPr>
          <w:rFonts w:ascii="Arial" w:hAnsi="Arial" w:cs="Arial"/>
          <w:sz w:val="24"/>
          <w:szCs w:val="24"/>
        </w:rPr>
        <w:t xml:space="preserve"> any / all of</w:t>
      </w:r>
      <w:r w:rsidRPr="00BA2DCE">
        <w:rPr>
          <w:rFonts w:ascii="Arial" w:hAnsi="Arial" w:cs="Arial"/>
          <w:sz w:val="24"/>
          <w:szCs w:val="24"/>
        </w:rPr>
        <w:t xml:space="preserve"> the words. </w:t>
      </w:r>
    </w:p>
    <w:p w14:paraId="6D705F63" w14:textId="77777777" w:rsidR="005B7567" w:rsidRPr="00BA2DCE" w:rsidRDefault="005B7567" w:rsidP="00BA2D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84A535" w14:textId="2AAB31AD" w:rsidR="00781779" w:rsidRPr="00BA2DCE" w:rsidRDefault="00781779" w:rsidP="00BA2DC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81779" w:rsidRPr="00BA2DC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F242" w14:textId="77777777" w:rsidR="000A3A0F" w:rsidRDefault="000A3A0F" w:rsidP="0042070C">
      <w:pPr>
        <w:spacing w:after="0" w:line="240" w:lineRule="auto"/>
      </w:pPr>
      <w:r>
        <w:separator/>
      </w:r>
    </w:p>
  </w:endnote>
  <w:endnote w:type="continuationSeparator" w:id="0">
    <w:p w14:paraId="0ED85B89" w14:textId="77777777" w:rsidR="000A3A0F" w:rsidRDefault="000A3A0F" w:rsidP="0042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902E" w14:textId="77777777" w:rsidR="008F5F8B" w:rsidRDefault="008F5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5286" w14:textId="77777777" w:rsidR="008F5F8B" w:rsidRDefault="008F5F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DF6F" w14:textId="77777777" w:rsidR="008F5F8B" w:rsidRDefault="008F5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0CE4" w14:textId="77777777" w:rsidR="000A3A0F" w:rsidRDefault="000A3A0F" w:rsidP="0042070C">
      <w:pPr>
        <w:spacing w:after="0" w:line="240" w:lineRule="auto"/>
      </w:pPr>
      <w:r>
        <w:separator/>
      </w:r>
    </w:p>
  </w:footnote>
  <w:footnote w:type="continuationSeparator" w:id="0">
    <w:p w14:paraId="566CA7B9" w14:textId="77777777" w:rsidR="000A3A0F" w:rsidRDefault="000A3A0F" w:rsidP="0042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E4DA" w14:textId="42C148A1" w:rsidR="004B402F" w:rsidRDefault="002F682B">
    <w:pPr>
      <w:pStyle w:val="Header"/>
    </w:pPr>
    <w:r>
      <w:rPr>
        <w:noProof/>
      </w:rPr>
      <w:pict w14:anchorId="0C0C0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60" o:spid="_x0000_s103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3DBB" w14:textId="457D057E" w:rsidR="0042070C" w:rsidRDefault="002F682B">
    <w:pPr>
      <w:pStyle w:val="Header"/>
    </w:pPr>
    <w:r>
      <w:rPr>
        <w:noProof/>
      </w:rPr>
      <w:pict w14:anchorId="68489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61" o:spid="_x0000_s103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244C" w14:textId="13B175BA" w:rsidR="004B402F" w:rsidRDefault="002F682B">
    <w:pPr>
      <w:pStyle w:val="Header"/>
    </w:pPr>
    <w:r>
      <w:rPr>
        <w:noProof/>
      </w:rPr>
      <w:pict w14:anchorId="19FE10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59" o:spid="_x0000_s103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843"/>
    <w:multiLevelType w:val="hybridMultilevel"/>
    <w:tmpl w:val="9E5CD3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22B9"/>
    <w:multiLevelType w:val="hybridMultilevel"/>
    <w:tmpl w:val="77CA08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A1B1D"/>
    <w:multiLevelType w:val="hybridMultilevel"/>
    <w:tmpl w:val="7B82B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939322">
    <w:abstractNumId w:val="0"/>
  </w:num>
  <w:num w:numId="2" w16cid:durableId="874775435">
    <w:abstractNumId w:val="1"/>
  </w:num>
  <w:num w:numId="3" w16cid:durableId="1799685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2F"/>
    <w:rsid w:val="000A3A0F"/>
    <w:rsid w:val="001968D3"/>
    <w:rsid w:val="002F682B"/>
    <w:rsid w:val="0042070C"/>
    <w:rsid w:val="00471FBC"/>
    <w:rsid w:val="004B402F"/>
    <w:rsid w:val="005B7567"/>
    <w:rsid w:val="00781779"/>
    <w:rsid w:val="008F5F8B"/>
    <w:rsid w:val="00AB11A7"/>
    <w:rsid w:val="00B137E2"/>
    <w:rsid w:val="00BA2DCE"/>
    <w:rsid w:val="00BE4807"/>
    <w:rsid w:val="00C15AC3"/>
    <w:rsid w:val="00C62C27"/>
    <w:rsid w:val="00F11068"/>
    <w:rsid w:val="00F3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B0A01"/>
  <w15:docId w15:val="{7A910103-284A-494B-BC22-AD7C9CAB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70C"/>
  </w:style>
  <w:style w:type="paragraph" w:styleId="Footer">
    <w:name w:val="footer"/>
    <w:basedOn w:val="Normal"/>
    <w:link w:val="FooterChar"/>
    <w:uiPriority w:val="99"/>
    <w:unhideWhenUsed/>
    <w:rsid w:val="0042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70C"/>
  </w:style>
  <w:style w:type="paragraph" w:styleId="BalloonText">
    <w:name w:val="Balloon Text"/>
    <w:basedOn w:val="Normal"/>
    <w:link w:val="BalloonTextChar"/>
    <w:uiPriority w:val="99"/>
    <w:semiHidden/>
    <w:unhideWhenUsed/>
    <w:rsid w:val="0042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://www.google.co.uk/url?q=http://adam-and-friends.blogspot.com/&amp;sa=U&amp;ei=_Zz9U7PWH8nb7AbImICoCA&amp;ved=0CC4Q9QEwDA&amp;usg=AFQjCNETYKUs-VdVQwQX18XMDlTa0O6_cA" TargetMode="External"/><Relationship Id="rId17" Type="http://schemas.openxmlformats.org/officeDocument/2006/relationships/image" Target="http://ts1.mm.bing.net/th?id=HN.608010457042321870&amp;w=145&amp;h=155&amp;c=7&amp;rs=1&amp;pid=1.7" TargetMode="External"/><Relationship Id="rId25" Type="http://schemas.openxmlformats.org/officeDocument/2006/relationships/image" Target="media/image9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://www.bing.com/images/search?q=teddy+with+doll&amp;qs=n&amp;form=QBIR&amp;pq=teddy+with+doll&amp;sc=0-10&amp;sp=-1&amp;sk=#view=detail&amp;id=7A18C7F8FAB872C3F894C6393722C4A3955336A0&amp;selectedIndex=80#view=detail&amp;id=7A18C7F8FAB872C3F894C6393722C4A3955336A0&amp;selectedIndex=80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ts1.mm.bing.net/th?&amp;id=HN.607998834863509078&amp;w=300&amp;h=300&amp;c=0&amp;pid=1.9&amp;rs=0&amp;p=0" TargetMode="External"/><Relationship Id="rId24" Type="http://schemas.openxmlformats.org/officeDocument/2006/relationships/image" Target="media/image8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ing.com/images/search?q=toy+post+box&amp;qs=n&amp;form=QBIR&amp;pq=toy+post+box&amp;sc=1-11&amp;sp=-1&amp;sk=#view=detail&amp;id=F86806C2EBDDB8290E01EFBB59D522C0FF1A40DC&amp;selectedIndex=11#view=detail&amp;id=F86806C2EBDDB8290E01EFBB59D522C0FF1A40DC&amp;selectedIndex=11" TargetMode="External"/><Relationship Id="rId23" Type="http://schemas.openxmlformats.org/officeDocument/2006/relationships/image" Target="media/image7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http://www.evtoys.com/media/catalog/product/cache/1/image/9df78eab33525d08d6e5fb8d27136e95/e/v/evb01s1145.jpg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http://ts1.mm.bing.net/th?&amp;id=HN.608038803829359077&amp;w=300&amp;h=300&amp;c=0&amp;pid=1.9&amp;rs=0&amp;p=0" TargetMode="External"/><Relationship Id="rId14" Type="http://schemas.openxmlformats.org/officeDocument/2006/relationships/image" Target="http://t3.gstatic.com/images?q=tbn:ANd9GcQqMZ4yOjDJwLwI0q5zk8GAnRm-EZ2RTVY9S_JjrsXGuQ2LfYIeqGCRmTo" TargetMode="External"/><Relationship Id="rId22" Type="http://schemas.openxmlformats.org/officeDocument/2006/relationships/image" Target="http://ts2.mm.bing.net/th?id=HN.608048858348848077&amp;w=207&amp;h=143&amp;c=7&amp;rs=1&amp;pid=1.7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1645-D256-4C3E-A702-57B1F7BF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Leddington Andy</dc:creator>
  <cp:lastModifiedBy>FITZGERALD, Catherine (CAMBRIDGESHIRE COMMUNITY SERVICES NHS TRUST)</cp:lastModifiedBy>
  <cp:revision>7</cp:revision>
  <dcterms:created xsi:type="dcterms:W3CDTF">2022-08-18T14:43:00Z</dcterms:created>
  <dcterms:modified xsi:type="dcterms:W3CDTF">2023-08-08T09:30:00Z</dcterms:modified>
</cp:coreProperties>
</file>